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C2" w:rsidRDefault="00B000C2" w:rsidP="00B000C2">
      <w:pPr>
        <w:jc w:val="center"/>
        <w:rPr>
          <w:b/>
          <w:sz w:val="32"/>
          <w:szCs w:val="32"/>
        </w:rPr>
      </w:pPr>
      <w:r w:rsidRPr="00B000C2">
        <w:rPr>
          <w:b/>
          <w:sz w:val="32"/>
          <w:szCs w:val="32"/>
        </w:rPr>
        <w:t>ACLARACIONES SOBRE LOS TEMAS Y APARTADOS MATERIA DE EXAMEN</w:t>
      </w:r>
      <w:r>
        <w:rPr>
          <w:b/>
          <w:sz w:val="32"/>
          <w:szCs w:val="32"/>
        </w:rPr>
        <w:t xml:space="preserve"> Y TRABAJOS A ENTREGAR</w:t>
      </w:r>
    </w:p>
    <w:p w:rsidR="00B000C2" w:rsidRDefault="00B000C2" w:rsidP="00B000C2">
      <w:pPr>
        <w:jc w:val="center"/>
        <w:rPr>
          <w:b/>
          <w:sz w:val="32"/>
          <w:szCs w:val="32"/>
        </w:rPr>
      </w:pPr>
    </w:p>
    <w:p w:rsidR="00B000C2" w:rsidRDefault="00B000C2" w:rsidP="00B000C2">
      <w:pPr>
        <w:jc w:val="center"/>
        <w:rPr>
          <w:b/>
          <w:sz w:val="32"/>
          <w:szCs w:val="32"/>
        </w:rPr>
      </w:pPr>
    </w:p>
    <w:p w:rsidR="00B000C2" w:rsidRDefault="00B000C2" w:rsidP="00B000C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las programaciones se señalan temas y apartados que son materia para el examen y que se especifican de la siguiente manera: el primer número se refiere al tema y el segundo al apartado de ese tema. Por ejemplo, si se encuentra en el tema primero que es materia de examen el 1.3, 1.4, 1.5 se refiere a los aparatados 3, 4 y 5 del tema primero. </w:t>
      </w:r>
    </w:p>
    <w:p w:rsidR="00B000C2" w:rsidRDefault="00B000C2" w:rsidP="00B000C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las asignaturas que hay que entregar trabajos el día del examen, éstos se podrán realizar a mano o a ordenador (preferiblemente a ordenador) pero se traerán impresos y se entregarán junto con el examen. </w:t>
      </w:r>
      <w:bookmarkStart w:id="0" w:name="_GoBack"/>
      <w:bookmarkEnd w:id="0"/>
    </w:p>
    <w:p w:rsidR="00B000C2" w:rsidRPr="00B000C2" w:rsidRDefault="00B000C2" w:rsidP="00B000C2">
      <w:pPr>
        <w:jc w:val="both"/>
        <w:rPr>
          <w:sz w:val="24"/>
          <w:szCs w:val="24"/>
        </w:rPr>
      </w:pPr>
    </w:p>
    <w:sectPr w:rsidR="00B000C2" w:rsidRPr="00B00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A0591"/>
    <w:multiLevelType w:val="hybridMultilevel"/>
    <w:tmpl w:val="97E83A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C2"/>
    <w:rsid w:val="00B0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4934"/>
  <w15:chartTrackingRefBased/>
  <w15:docId w15:val="{4F8E9EDD-C7CD-42B8-8EDD-1F131819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Villegas Cano</dc:creator>
  <cp:keywords/>
  <dc:description/>
  <cp:lastModifiedBy>Juan Villegas Cano</cp:lastModifiedBy>
  <cp:revision>1</cp:revision>
  <dcterms:created xsi:type="dcterms:W3CDTF">2018-10-15T07:55:00Z</dcterms:created>
  <dcterms:modified xsi:type="dcterms:W3CDTF">2018-10-15T08:01:00Z</dcterms:modified>
</cp:coreProperties>
</file>