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A7" w:rsidRDefault="00037DA7" w:rsidP="00037DA7">
      <w:pPr>
        <w:keepNext/>
        <w:spacing w:after="0" w:line="240" w:lineRule="auto"/>
        <w:jc w:val="center"/>
        <w:outlineLvl w:val="0"/>
        <w:rPr>
          <w:rFonts w:ascii="AGaramond" w:eastAsia="Times New Roman" w:hAnsi="AGaramond" w:cs="Times New Roman"/>
          <w:b/>
          <w:bCs/>
          <w:color w:val="000000"/>
          <w:kern w:val="36"/>
          <w:sz w:val="27"/>
          <w:szCs w:val="27"/>
          <w:lang w:val="es-ES_tradnl" w:eastAsia="es-ES"/>
        </w:rPr>
      </w:pPr>
      <w:bookmarkStart w:id="0" w:name="PAUTAS"/>
      <w:r w:rsidRPr="00037DA7">
        <w:rPr>
          <w:rFonts w:ascii="AGaramond" w:eastAsia="Times New Roman" w:hAnsi="AGaramond" w:cs="Times New Roman"/>
          <w:b/>
          <w:bCs/>
          <w:color w:val="000000"/>
          <w:kern w:val="36"/>
          <w:sz w:val="27"/>
          <w:szCs w:val="27"/>
          <w:lang w:val="es-ES_tradnl" w:eastAsia="es-ES"/>
        </w:rPr>
        <w:t>PAUTAS</w:t>
      </w:r>
      <w:bookmarkEnd w:id="0"/>
      <w:r w:rsidRPr="00037DA7">
        <w:rPr>
          <w:rFonts w:ascii="AGaramond" w:eastAsia="Times New Roman" w:hAnsi="AGaramond" w:cs="Times New Roman"/>
          <w:b/>
          <w:bCs/>
          <w:color w:val="000000"/>
          <w:kern w:val="36"/>
          <w:sz w:val="27"/>
          <w:szCs w:val="27"/>
          <w:lang w:val="es-ES_tradnl" w:eastAsia="es-ES"/>
        </w:rPr>
        <w:t> PARA MEJORAR LA ADAPTACIÓN</w:t>
      </w:r>
    </w:p>
    <w:p w:rsidR="00037DA7" w:rsidRDefault="00037DA7" w:rsidP="00037DA7">
      <w:pPr>
        <w:keepNext/>
        <w:spacing w:after="0" w:line="240" w:lineRule="auto"/>
        <w:jc w:val="center"/>
        <w:outlineLvl w:val="0"/>
        <w:rPr>
          <w:rFonts w:ascii="AGaramond" w:eastAsia="Times New Roman" w:hAnsi="AGaramond" w:cs="Times New Roman"/>
          <w:b/>
          <w:bCs/>
          <w:color w:val="000000"/>
          <w:kern w:val="36"/>
          <w:sz w:val="27"/>
          <w:szCs w:val="27"/>
          <w:lang w:val="es-ES_tradnl" w:eastAsia="es-ES"/>
        </w:rPr>
      </w:pPr>
    </w:p>
    <w:p w:rsidR="00037DA7" w:rsidRDefault="00037DA7" w:rsidP="00037DA7">
      <w:pPr>
        <w:keepNext/>
        <w:spacing w:after="0" w:line="240" w:lineRule="auto"/>
        <w:jc w:val="both"/>
        <w:outlineLvl w:val="0"/>
        <w:rPr>
          <w:rFonts w:ascii="AGaramond" w:eastAsia="Times New Roman" w:hAnsi="AGaramond" w:cs="Times New Roman"/>
          <w:b/>
          <w:bCs/>
          <w:color w:val="000000"/>
          <w:kern w:val="36"/>
          <w:sz w:val="27"/>
          <w:szCs w:val="27"/>
          <w:lang w:val="es-ES_tradnl" w:eastAsia="es-ES"/>
        </w:rPr>
      </w:pPr>
    </w:p>
    <w:p w:rsidR="00037DA7" w:rsidRPr="00037DA7" w:rsidRDefault="00037DA7" w:rsidP="00037DA7">
      <w:pPr>
        <w:keepNext/>
        <w:spacing w:after="0" w:line="240" w:lineRule="auto"/>
        <w:jc w:val="both"/>
        <w:outlineLvl w:val="0"/>
        <w:rPr>
          <w:rFonts w:ascii="Times New Roman" w:eastAsia="Times New Roman" w:hAnsi="Times New Roman" w:cs="Times New Roman"/>
          <w:b/>
          <w:bCs/>
          <w:color w:val="000000"/>
          <w:kern w:val="36"/>
          <w:sz w:val="28"/>
          <w:szCs w:val="28"/>
          <w:lang w:eastAsia="es-ES"/>
        </w:rPr>
      </w:pPr>
      <w:r>
        <w:rPr>
          <w:rFonts w:ascii="AGaramond" w:eastAsia="Times New Roman" w:hAnsi="AGaramond" w:cs="Times New Roman"/>
          <w:b/>
          <w:bCs/>
          <w:color w:val="000000"/>
          <w:kern w:val="36"/>
          <w:sz w:val="27"/>
          <w:szCs w:val="27"/>
          <w:lang w:val="es-ES_tradnl" w:eastAsia="es-ES"/>
        </w:rPr>
        <w:t>ADAPTACIÓN ESCOLAR</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1.- Ayudarle a identificar las cosas que en el Instituto se enseñan y tienen un valor inmediato o en un futuro próximo.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2.- Ayudarle a encontrar los aspectos de mayor interés en las áreas por las que no se interesa.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3.- El profesorado deberá actuar con justicia y equidad a la hora de juzgar a los alumnos. Se le hará partícipe de la decisión para que perciba de modo más próximo esa justicia.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4.- Ayudarle a descubrir que en el Instituto también se adquiere experiencia, no sólo en la calle. Experiencia en las relaciones con los demás, con los iguales, en el trato hacia las cosas etc. Es una oportunidad única de conocer personas y hacer amistades.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5.- Ayudarle a establecer relaciones de ayuda con sus compañeros.</w:t>
      </w:r>
      <w:r w:rsidRPr="00037DA7">
        <w:rPr>
          <w:rFonts w:ascii="AGaramond" w:eastAsia="Times New Roman" w:hAnsi="AGaramond" w:cs="Times New Roman"/>
          <w:color w:val="000000"/>
          <w:sz w:val="28"/>
          <w:szCs w:val="28"/>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6.-Darle oportunidad de expresar sus ideas sobre lo que le gustaría cambiar en el Instituto. Intentar realizar dichos cambios si son posibles y mejoran algún aspecto de la vida del Centro.</w:t>
      </w:r>
      <w:r w:rsidRPr="00037DA7">
        <w:rPr>
          <w:rFonts w:ascii="Times New Roman" w:eastAsia="Times New Roman" w:hAnsi="Times New Roman" w:cs="Times New Roman"/>
          <w:color w:val="000000"/>
          <w:sz w:val="27"/>
          <w:szCs w:val="27"/>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7"/>
          <w:szCs w:val="27"/>
          <w:lang w:eastAsia="es-ES"/>
        </w:rPr>
        <w:t>  </w:t>
      </w:r>
    </w:p>
    <w:p w:rsidR="00037DA7" w:rsidRPr="00037DA7" w:rsidRDefault="00037DA7" w:rsidP="00037DA7">
      <w:pPr>
        <w:keepNext/>
        <w:spacing w:after="0" w:line="240" w:lineRule="auto"/>
        <w:jc w:val="both"/>
        <w:outlineLvl w:val="1"/>
        <w:rPr>
          <w:rFonts w:ascii="AGaramond" w:eastAsia="Times New Roman" w:hAnsi="AGaramond" w:cs="Times New Roman"/>
          <w:color w:val="000000"/>
          <w:sz w:val="28"/>
          <w:szCs w:val="28"/>
          <w:lang w:eastAsia="es-ES"/>
        </w:rPr>
      </w:pPr>
      <w:r w:rsidRPr="00037DA7">
        <w:rPr>
          <w:rFonts w:ascii="AGaramond" w:eastAsia="Times New Roman" w:hAnsi="AGaramond" w:cs="Times New Roman"/>
          <w:b/>
          <w:bCs/>
          <w:color w:val="000000"/>
          <w:sz w:val="27"/>
          <w:szCs w:val="27"/>
          <w:lang w:val="es-ES_tradnl" w:eastAsia="es-ES"/>
        </w:rPr>
        <w:t>PAUTAS PARA MEJORAR LA ADAPTACIÓN SOCIAL</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t>         </w:t>
      </w:r>
      <w:r w:rsidRPr="00037DA7">
        <w:rPr>
          <w:rFonts w:ascii="Times New Roman" w:eastAsia="Times New Roman" w:hAnsi="Times New Roman" w:cs="Times New Roman"/>
          <w:color w:val="000000"/>
          <w:sz w:val="24"/>
          <w:szCs w:val="24"/>
          <w:lang w:eastAsia="es-ES"/>
        </w:rPr>
        <w:t> 1.- No permitirle que crea que casi siempre lleva la razón. Razonar con él las diferentes situaciones y hacerle ver que todas las personas llevamos la razón a veces y otras veces no.</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2.- Dialogar con él sobre la necesidad del mantenimiento de ciertas normas sociales necesarias para la convivencia y que no se convierta todo en un caos.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3.- Hacerle sentirse parte integrante de la sociedad a la que él tiene algo que aportar, algo que dar, su trabajo, su esfuerzo...</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4.- Dialogar sobre la injusticia social en el mundo y desarrollar en él actitudes de ayuda altruista.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5.- Fomentar la participación en actividades de grupo. Deportivas, de ocio...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6.- Fomentar su integración en un grupo de amigos (pandilla) necesario para su socialización. </w:t>
      </w:r>
      <w:r w:rsidRPr="00037DA7">
        <w:rPr>
          <w:rFonts w:ascii="AGaramond" w:eastAsia="Times New Roman" w:hAnsi="AGaramond" w:cs="Times New Roman"/>
          <w:color w:val="000000"/>
          <w:sz w:val="28"/>
          <w:szCs w:val="28"/>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t>      </w:t>
      </w:r>
      <w:r w:rsidRPr="00037DA7">
        <w:rPr>
          <w:rFonts w:ascii="Times New Roman" w:eastAsia="Times New Roman" w:hAnsi="Times New Roman" w:cs="Times New Roman"/>
          <w:color w:val="000000"/>
          <w:sz w:val="24"/>
          <w:szCs w:val="24"/>
          <w:lang w:eastAsia="es-ES"/>
        </w:rPr>
        <w:t>   7.- Permitírsele salir con sus amigos y participar en fiestas, reuniones etc.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8.- Ayudarle en la adquisición de habilidades sociales  sencillas: iniciar una conversación, mantenerla etc.</w:t>
      </w:r>
      <w:r w:rsidRPr="00037DA7">
        <w:rPr>
          <w:rFonts w:ascii="AGaramond" w:eastAsia="Times New Roman" w:hAnsi="AGaramond" w:cs="Times New Roman"/>
          <w:color w:val="000000"/>
          <w:sz w:val="28"/>
          <w:szCs w:val="28"/>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lastRenderedPageBreak/>
        <w:t> </w:t>
      </w:r>
      <w:bookmarkStart w:id="1" w:name="_GoBack"/>
      <w:bookmarkEnd w:id="1"/>
      <w:r w:rsidRPr="00037DA7">
        <w:rPr>
          <w:rFonts w:ascii="Times New Roman" w:eastAsia="Times New Roman" w:hAnsi="Times New Roman" w:cs="Times New Roman"/>
          <w:b/>
          <w:bCs/>
          <w:color w:val="000000"/>
          <w:sz w:val="27"/>
          <w:szCs w:val="27"/>
          <w:lang w:val="es-ES_tradnl" w:eastAsia="es-ES"/>
        </w:rPr>
        <w:t>PAUTAS PARA MEJORAR LA ADAPTACIÓN PERSONAL</w:t>
      </w:r>
      <w:r w:rsidRPr="00037DA7">
        <w:rPr>
          <w:rFonts w:ascii="AGaramond" w:eastAsia="Times New Roman" w:hAnsi="AGaramond" w:cs="Times New Roman"/>
          <w:color w:val="000000"/>
          <w:sz w:val="27"/>
          <w:szCs w:val="27"/>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t>        </w:t>
      </w:r>
      <w:r w:rsidRPr="00037DA7">
        <w:rPr>
          <w:rFonts w:ascii="Times New Roman" w:eastAsia="Times New Roman" w:hAnsi="Times New Roman" w:cs="Times New Roman"/>
          <w:color w:val="000000"/>
          <w:sz w:val="24"/>
          <w:szCs w:val="24"/>
          <w:lang w:eastAsia="es-ES"/>
        </w:rPr>
        <w:t> 1.- Ayudarle a ser positivo. Hay que ver el lado bueno de las cosas.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2.- No hacer hincapié en los aspectos en los que fracasa y sí en los que tiene éxito. Ayudarle a mejorar las facetas de fracaso.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3.- Valorarle mucho los éxitos, en el campo que sean.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xml:space="preserve">         4.- Procurar mejorar su </w:t>
      </w:r>
      <w:proofErr w:type="spellStart"/>
      <w:r w:rsidRPr="00037DA7">
        <w:rPr>
          <w:rFonts w:ascii="Times New Roman" w:eastAsia="Times New Roman" w:hAnsi="Times New Roman" w:cs="Times New Roman"/>
          <w:color w:val="000000"/>
          <w:sz w:val="24"/>
          <w:szCs w:val="24"/>
          <w:lang w:eastAsia="es-ES"/>
        </w:rPr>
        <w:t>autoconcepto</w:t>
      </w:r>
      <w:proofErr w:type="spellEnd"/>
      <w:r w:rsidRPr="00037DA7">
        <w:rPr>
          <w:rFonts w:ascii="Times New Roman" w:eastAsia="Times New Roman" w:hAnsi="Times New Roman" w:cs="Times New Roman"/>
          <w:color w:val="000000"/>
          <w:sz w:val="24"/>
          <w:szCs w:val="24"/>
          <w:lang w:eastAsia="es-ES"/>
        </w:rPr>
        <w:t xml:space="preserve"> y su autoestima, intentando que se fije siempre en sus aspectos positivos, buenos, en sus virtudes y no en sus defectos.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5.- Hacerle saber nuestra opinión sobre él (a la hora de valorarlo positivamente).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6.-  Dialogar con él sobre las normas de convivencia para llegar a ver la necesidad de unos mínimos para que la vida se pueda desarrollar con normalidad en cualquier ámbito.</w:t>
      </w:r>
      <w:r w:rsidRPr="00037DA7">
        <w:rPr>
          <w:rFonts w:ascii="AGaramond" w:eastAsia="Times New Roman" w:hAnsi="AGaramond" w:cs="Times New Roman"/>
          <w:color w:val="000000"/>
          <w:sz w:val="28"/>
          <w:szCs w:val="28"/>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t>        </w:t>
      </w:r>
      <w:r w:rsidRPr="00037DA7">
        <w:rPr>
          <w:rFonts w:ascii="Times New Roman" w:eastAsia="Times New Roman" w:hAnsi="Times New Roman" w:cs="Times New Roman"/>
          <w:color w:val="000000"/>
          <w:sz w:val="24"/>
          <w:szCs w:val="24"/>
          <w:lang w:eastAsia="es-ES"/>
        </w:rPr>
        <w:t> 7.- Ayudarle a que cumpla lo que se propone o promete, reforzándole las veces que lo consiga.</w:t>
      </w:r>
      <w:r w:rsidRPr="00037DA7">
        <w:rPr>
          <w:rFonts w:ascii="AGaramond" w:eastAsia="Times New Roman" w:hAnsi="AGaramond" w:cs="Times New Roman"/>
          <w:color w:val="000000"/>
          <w:sz w:val="28"/>
          <w:szCs w:val="28"/>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7"/>
          <w:szCs w:val="27"/>
          <w:lang w:val="es-ES_tradnl" w:eastAsia="es-ES"/>
        </w:rPr>
        <w:t>   </w:t>
      </w:r>
      <w:r w:rsidRPr="00037DA7">
        <w:rPr>
          <w:rFonts w:ascii="Times New Roman" w:eastAsia="Times New Roman" w:hAnsi="Times New Roman" w:cs="Times New Roman"/>
          <w:b/>
          <w:bCs/>
          <w:color w:val="000000"/>
          <w:sz w:val="27"/>
          <w:szCs w:val="27"/>
          <w:lang w:eastAsia="es-ES"/>
        </w:rPr>
        <w:t>PAUTAS PARA MEJORAR LA ADAPTACIÓN FAMILIAR</w:t>
      </w:r>
      <w:r w:rsidRPr="00037DA7">
        <w:rPr>
          <w:rFonts w:ascii="AGaramond" w:eastAsia="Times New Roman" w:hAnsi="AGaramond" w:cs="Times New Roman"/>
          <w:color w:val="000000"/>
          <w:sz w:val="27"/>
          <w:szCs w:val="27"/>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t>       </w:t>
      </w:r>
      <w:r w:rsidRPr="00037DA7">
        <w:rPr>
          <w:rFonts w:ascii="Times New Roman" w:eastAsia="Times New Roman" w:hAnsi="Times New Roman" w:cs="Times New Roman"/>
          <w:color w:val="000000"/>
          <w:sz w:val="24"/>
          <w:szCs w:val="24"/>
          <w:lang w:eastAsia="es-ES"/>
        </w:rPr>
        <w:t>  1.- Dialogar con él sobre la necesidad de colaborar en la casa, pero viendo no exigirle demasiado.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2.- Dialogar con él sobre las características personales de los miembros de la familia, viendo que cada uno tiene aspectos positivos y negativos y que lo que debemos hacer es fijarnos en los positivos y hacer críticas constructivas para poder mejorar los negativos.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3.- Hay que ayudarle a aceptar a los miembros de la familia tal y cómo son.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4.- Dialogar con los miembros de la familia ante cualquier conflicto para dirimir dónde está la razón.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5.- Ayudarle a desarrollar actitudes de transigencia ante los comportamientos de los demás miembros de la familia.</w:t>
      </w:r>
      <w:r w:rsidRPr="00037DA7">
        <w:rPr>
          <w:rFonts w:ascii="AGaramond" w:eastAsia="Times New Roman" w:hAnsi="AGaramond" w:cs="Times New Roman"/>
          <w:color w:val="000000"/>
          <w:sz w:val="28"/>
          <w:szCs w:val="28"/>
          <w:lang w:val="es-ES_tradnl" w:eastAsia="es-ES"/>
        </w:rPr>
        <w:t>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AGaramond" w:eastAsia="Times New Roman" w:hAnsi="AGaramond" w:cs="Times New Roman"/>
          <w:color w:val="000000"/>
          <w:sz w:val="28"/>
          <w:szCs w:val="28"/>
          <w:lang w:val="es-ES_tradnl" w:eastAsia="es-ES"/>
        </w:rPr>
        <w:t>       </w:t>
      </w:r>
      <w:r w:rsidRPr="00037DA7">
        <w:rPr>
          <w:rFonts w:ascii="Times New Roman" w:eastAsia="Times New Roman" w:hAnsi="Times New Roman" w:cs="Times New Roman"/>
          <w:color w:val="000000"/>
          <w:sz w:val="24"/>
          <w:szCs w:val="24"/>
          <w:lang w:eastAsia="es-ES"/>
        </w:rPr>
        <w:t>  6.- Intentar darle ejemplo de buena convivencia y de solucionar con justicia los conflictos familiares que puedan surgir.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7.- Procurar que el ambiente familiar no sea triste, de modo que se respire un ambiente de tranquilidad, de acogida... </w:t>
      </w:r>
    </w:p>
    <w:p w:rsidR="00037DA7" w:rsidRPr="00037DA7" w:rsidRDefault="00037DA7" w:rsidP="00037DA7">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037DA7">
        <w:rPr>
          <w:rFonts w:ascii="Times New Roman" w:eastAsia="Times New Roman" w:hAnsi="Times New Roman" w:cs="Times New Roman"/>
          <w:color w:val="000000"/>
          <w:sz w:val="24"/>
          <w:szCs w:val="24"/>
          <w:lang w:eastAsia="es-ES"/>
        </w:rPr>
        <w:t>         8.- Los padres deben interesarse por sus cosas, los estudios, los amigos, sus problemas etc. De modo que note que se preocupan por él.</w:t>
      </w:r>
    </w:p>
    <w:p w:rsidR="00686F5B" w:rsidRDefault="00686F5B" w:rsidP="00037DA7">
      <w:pPr>
        <w:jc w:val="both"/>
      </w:pPr>
    </w:p>
    <w:sectPr w:rsidR="00686F5B" w:rsidSect="00037DA7">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A7"/>
    <w:rsid w:val="00037DA7"/>
    <w:rsid w:val="00686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2016-04-11T09:54:00Z</dcterms:created>
  <dcterms:modified xsi:type="dcterms:W3CDTF">2016-04-11T09:56:00Z</dcterms:modified>
</cp:coreProperties>
</file>