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DA7" w:rsidRDefault="00037DA7" w:rsidP="00037DA7">
      <w:pPr>
        <w:keepNext/>
        <w:spacing w:after="0" w:line="240" w:lineRule="auto"/>
        <w:jc w:val="center"/>
        <w:outlineLvl w:val="0"/>
        <w:rPr>
          <w:rFonts w:ascii="AGaramond" w:eastAsia="Times New Roman" w:hAnsi="AGaramond" w:cs="Times New Roman"/>
          <w:b/>
          <w:bCs/>
          <w:color w:val="000000"/>
          <w:kern w:val="36"/>
          <w:sz w:val="27"/>
          <w:szCs w:val="27"/>
          <w:lang w:val="es-ES_tradnl" w:eastAsia="es-ES"/>
        </w:rPr>
      </w:pPr>
      <w:bookmarkStart w:id="0" w:name="PAUTAS"/>
      <w:r w:rsidRPr="00037DA7">
        <w:rPr>
          <w:rFonts w:ascii="AGaramond" w:eastAsia="Times New Roman" w:hAnsi="AGaramond" w:cs="Times New Roman"/>
          <w:b/>
          <w:bCs/>
          <w:color w:val="000000"/>
          <w:kern w:val="36"/>
          <w:sz w:val="27"/>
          <w:szCs w:val="27"/>
          <w:lang w:val="es-ES_tradnl" w:eastAsia="es-ES"/>
        </w:rPr>
        <w:t>PAUTAS</w:t>
      </w:r>
      <w:bookmarkEnd w:id="0"/>
      <w:r w:rsidRPr="00037DA7">
        <w:rPr>
          <w:rFonts w:ascii="AGaramond" w:eastAsia="Times New Roman" w:hAnsi="AGaramond" w:cs="Times New Roman"/>
          <w:b/>
          <w:bCs/>
          <w:color w:val="000000"/>
          <w:kern w:val="36"/>
          <w:sz w:val="27"/>
          <w:szCs w:val="27"/>
          <w:lang w:val="es-ES_tradnl" w:eastAsia="es-ES"/>
        </w:rPr>
        <w:t> PARA MEJORAR LA ADAPTACIÓN</w:t>
      </w:r>
    </w:p>
    <w:p w:rsidR="00037DA7" w:rsidRDefault="00037DA7" w:rsidP="00037DA7">
      <w:pPr>
        <w:keepNext/>
        <w:spacing w:after="0" w:line="240" w:lineRule="auto"/>
        <w:jc w:val="center"/>
        <w:outlineLvl w:val="0"/>
        <w:rPr>
          <w:rFonts w:ascii="AGaramond" w:eastAsia="Times New Roman" w:hAnsi="AGaramond" w:cs="Times New Roman"/>
          <w:b/>
          <w:bCs/>
          <w:color w:val="000000"/>
          <w:kern w:val="36"/>
          <w:sz w:val="27"/>
          <w:szCs w:val="27"/>
          <w:lang w:val="es-ES_tradnl" w:eastAsia="es-ES"/>
        </w:rPr>
      </w:pPr>
    </w:p>
    <w:p w:rsidR="00037DA7" w:rsidRDefault="00037DA7" w:rsidP="00037DA7">
      <w:pPr>
        <w:keepNext/>
        <w:spacing w:after="0" w:line="240" w:lineRule="auto"/>
        <w:jc w:val="both"/>
        <w:outlineLvl w:val="0"/>
        <w:rPr>
          <w:rFonts w:ascii="AGaramond" w:eastAsia="Times New Roman" w:hAnsi="AGaramond" w:cs="Times New Roman"/>
          <w:b/>
          <w:bCs/>
          <w:color w:val="000000"/>
          <w:kern w:val="36"/>
          <w:sz w:val="27"/>
          <w:szCs w:val="27"/>
          <w:lang w:val="es-ES_tradnl" w:eastAsia="es-ES"/>
        </w:rPr>
      </w:pPr>
    </w:p>
    <w:p w:rsidR="00037DA7" w:rsidRPr="00037DA7" w:rsidRDefault="00037DA7" w:rsidP="00037DA7">
      <w:pPr>
        <w:keepNext/>
        <w:spacing w:after="0" w:line="240" w:lineRule="auto"/>
        <w:jc w:val="both"/>
        <w:outlineLvl w:val="0"/>
        <w:rPr>
          <w:rFonts w:ascii="Times New Roman" w:eastAsia="Times New Roman" w:hAnsi="Times New Roman" w:cs="Times New Roman"/>
          <w:b/>
          <w:bCs/>
          <w:color w:val="000000"/>
          <w:kern w:val="36"/>
          <w:sz w:val="28"/>
          <w:szCs w:val="28"/>
          <w:lang w:eastAsia="es-ES"/>
        </w:rPr>
      </w:pPr>
      <w:r>
        <w:rPr>
          <w:rFonts w:ascii="AGaramond" w:eastAsia="Times New Roman" w:hAnsi="AGaramond" w:cs="Times New Roman"/>
          <w:b/>
          <w:bCs/>
          <w:color w:val="000000"/>
          <w:kern w:val="36"/>
          <w:sz w:val="27"/>
          <w:szCs w:val="27"/>
          <w:lang w:val="es-ES_tradnl" w:eastAsia="es-ES"/>
        </w:rPr>
        <w:t>ADAPTACIÓN ESCOLAR</w:t>
      </w:r>
    </w:p>
    <w:p w:rsidR="00037DA7" w:rsidRPr="00037DA7" w:rsidRDefault="00037DA7" w:rsidP="00037DA7">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037DA7">
        <w:rPr>
          <w:rFonts w:ascii="Times New Roman" w:eastAsia="Times New Roman" w:hAnsi="Times New Roman" w:cs="Times New Roman"/>
          <w:color w:val="000000"/>
          <w:sz w:val="24"/>
          <w:szCs w:val="24"/>
          <w:lang w:eastAsia="es-ES"/>
        </w:rPr>
        <w:t>1.- Ayudarle a identificar las cosas que en el Instituto se enseñan y tienen un valor inmediato o en un futuro próximo. </w:t>
      </w:r>
    </w:p>
    <w:p w:rsidR="00037DA7" w:rsidRPr="00037DA7" w:rsidRDefault="00037DA7" w:rsidP="00037DA7">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037DA7">
        <w:rPr>
          <w:rFonts w:ascii="Times New Roman" w:eastAsia="Times New Roman" w:hAnsi="Times New Roman" w:cs="Times New Roman"/>
          <w:color w:val="000000"/>
          <w:sz w:val="24"/>
          <w:szCs w:val="24"/>
          <w:lang w:eastAsia="es-ES"/>
        </w:rPr>
        <w:t>2.- Ayudarle a encontrar los aspectos de mayor interés en las áreas por las que no se interesa. </w:t>
      </w:r>
    </w:p>
    <w:p w:rsidR="00037DA7" w:rsidRPr="00037DA7" w:rsidRDefault="00037DA7" w:rsidP="00037DA7">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037DA7">
        <w:rPr>
          <w:rFonts w:ascii="Times New Roman" w:eastAsia="Times New Roman" w:hAnsi="Times New Roman" w:cs="Times New Roman"/>
          <w:color w:val="000000"/>
          <w:sz w:val="24"/>
          <w:szCs w:val="24"/>
          <w:lang w:eastAsia="es-ES"/>
        </w:rPr>
        <w:t>3.- El profesorado deberá actuar con justicia y equidad a la hora de juzgar a los alumnos. Se le hará partícipe de la decisión para que perciba de modo más próximo esa justicia. </w:t>
      </w:r>
    </w:p>
    <w:p w:rsidR="00037DA7" w:rsidRPr="00037DA7" w:rsidRDefault="00037DA7" w:rsidP="00037DA7">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037DA7">
        <w:rPr>
          <w:rFonts w:ascii="Times New Roman" w:eastAsia="Times New Roman" w:hAnsi="Times New Roman" w:cs="Times New Roman"/>
          <w:color w:val="000000"/>
          <w:sz w:val="24"/>
          <w:szCs w:val="24"/>
          <w:lang w:eastAsia="es-ES"/>
        </w:rPr>
        <w:t>4.- Ayudarle a descubrir que en el Instituto también se adquiere experiencia, no sólo en la calle. Experiencia en las relaciones con los demás, con los iguales, en el trato hacia las cosas etc. Es una oportunidad única de conocer personas y hacer amistades. </w:t>
      </w:r>
    </w:p>
    <w:p w:rsidR="00037DA7" w:rsidRPr="00037DA7" w:rsidRDefault="00037DA7" w:rsidP="00037DA7">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037DA7">
        <w:rPr>
          <w:rFonts w:ascii="Times New Roman" w:eastAsia="Times New Roman" w:hAnsi="Times New Roman" w:cs="Times New Roman"/>
          <w:color w:val="000000"/>
          <w:sz w:val="24"/>
          <w:szCs w:val="24"/>
          <w:lang w:eastAsia="es-ES"/>
        </w:rPr>
        <w:t>5.- Ayudarle a establecer relaciones de ayuda con sus compañeros.</w:t>
      </w:r>
      <w:r w:rsidRPr="00037DA7">
        <w:rPr>
          <w:rFonts w:ascii="AGaramond" w:eastAsia="Times New Roman" w:hAnsi="AGaramond" w:cs="Times New Roman"/>
          <w:color w:val="000000"/>
          <w:sz w:val="28"/>
          <w:szCs w:val="28"/>
          <w:lang w:val="es-ES_tradnl" w:eastAsia="es-ES"/>
        </w:rPr>
        <w:t> </w:t>
      </w:r>
    </w:p>
    <w:p w:rsidR="00037DA7" w:rsidRPr="00037DA7" w:rsidRDefault="00037DA7" w:rsidP="00037DA7">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037DA7">
        <w:rPr>
          <w:rFonts w:ascii="Times New Roman" w:eastAsia="Times New Roman" w:hAnsi="Times New Roman" w:cs="Times New Roman"/>
          <w:color w:val="000000"/>
          <w:sz w:val="24"/>
          <w:szCs w:val="24"/>
          <w:lang w:eastAsia="es-ES"/>
        </w:rPr>
        <w:t>6.-Darle oportunidad de expresar sus ideas sobre lo que le gustaría cambiar en el Instituto. Intentar realizar dichos cambios si son posibles y mejoran algún aspecto de la vida del Centro.</w:t>
      </w:r>
      <w:r w:rsidRPr="00037DA7">
        <w:rPr>
          <w:rFonts w:ascii="Times New Roman" w:eastAsia="Times New Roman" w:hAnsi="Times New Roman" w:cs="Times New Roman"/>
          <w:color w:val="000000"/>
          <w:sz w:val="27"/>
          <w:szCs w:val="27"/>
          <w:lang w:val="es-ES_tradnl" w:eastAsia="es-ES"/>
        </w:rPr>
        <w:t>     </w:t>
      </w:r>
    </w:p>
    <w:p w:rsidR="00037DA7" w:rsidRPr="00037DA7" w:rsidRDefault="00037DA7" w:rsidP="00037DA7">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037DA7">
        <w:rPr>
          <w:rFonts w:ascii="Times New Roman" w:eastAsia="Times New Roman" w:hAnsi="Times New Roman" w:cs="Times New Roman"/>
          <w:color w:val="000000"/>
          <w:sz w:val="27"/>
          <w:szCs w:val="27"/>
          <w:lang w:eastAsia="es-ES"/>
        </w:rPr>
        <w:t>  </w:t>
      </w:r>
    </w:p>
    <w:p w:rsidR="00037DA7" w:rsidRPr="00037DA7" w:rsidRDefault="00037DA7" w:rsidP="00037DA7">
      <w:pPr>
        <w:keepNext/>
        <w:spacing w:after="0" w:line="240" w:lineRule="auto"/>
        <w:jc w:val="both"/>
        <w:outlineLvl w:val="1"/>
        <w:rPr>
          <w:rFonts w:ascii="AGaramond" w:eastAsia="Times New Roman" w:hAnsi="AGaramond" w:cs="Times New Roman"/>
          <w:color w:val="000000"/>
          <w:sz w:val="28"/>
          <w:szCs w:val="28"/>
          <w:lang w:eastAsia="es-ES"/>
        </w:rPr>
      </w:pPr>
      <w:r w:rsidRPr="00037DA7">
        <w:rPr>
          <w:rFonts w:ascii="AGaramond" w:eastAsia="Times New Roman" w:hAnsi="AGaramond" w:cs="Times New Roman"/>
          <w:b/>
          <w:bCs/>
          <w:color w:val="000000"/>
          <w:sz w:val="27"/>
          <w:szCs w:val="27"/>
          <w:lang w:val="es-ES_tradnl" w:eastAsia="es-ES"/>
        </w:rPr>
        <w:t>PAUTAS PARA MEJORAR LA ADAPTACIÓN SOCIAL</w:t>
      </w:r>
    </w:p>
    <w:p w:rsidR="00037DA7" w:rsidRPr="00037DA7" w:rsidRDefault="00037DA7" w:rsidP="00037DA7">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037DA7">
        <w:rPr>
          <w:rFonts w:ascii="AGaramond" w:eastAsia="Times New Roman" w:hAnsi="AGaramond" w:cs="Times New Roman"/>
          <w:color w:val="000000"/>
          <w:sz w:val="28"/>
          <w:szCs w:val="28"/>
          <w:lang w:val="es-ES_tradnl" w:eastAsia="es-ES"/>
        </w:rPr>
        <w:t>         </w:t>
      </w:r>
      <w:r w:rsidRPr="00037DA7">
        <w:rPr>
          <w:rFonts w:ascii="Times New Roman" w:eastAsia="Times New Roman" w:hAnsi="Times New Roman" w:cs="Times New Roman"/>
          <w:color w:val="000000"/>
          <w:sz w:val="24"/>
          <w:szCs w:val="24"/>
          <w:lang w:eastAsia="es-ES"/>
        </w:rPr>
        <w:t> 1.- No permitirle que crea que casi siempre lleva la razón. Razonar con él las diferentes situaciones y hacerle ver que todas las personas llevamos la razón a veces y otras veces no.</w:t>
      </w:r>
    </w:p>
    <w:p w:rsidR="00037DA7" w:rsidRPr="00037DA7" w:rsidRDefault="00037DA7" w:rsidP="00037DA7">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037DA7">
        <w:rPr>
          <w:rFonts w:ascii="Times New Roman" w:eastAsia="Times New Roman" w:hAnsi="Times New Roman" w:cs="Times New Roman"/>
          <w:color w:val="000000"/>
          <w:sz w:val="24"/>
          <w:szCs w:val="24"/>
          <w:lang w:eastAsia="es-ES"/>
        </w:rPr>
        <w:t>         2.- Dialogar con él sobre la necesidad del mantenimiento de ciertas normas sociales necesarias para la convivencia y que no se convierta todo en un caos. </w:t>
      </w:r>
    </w:p>
    <w:p w:rsidR="00037DA7" w:rsidRPr="00037DA7" w:rsidRDefault="00037DA7" w:rsidP="00037DA7">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037DA7">
        <w:rPr>
          <w:rFonts w:ascii="Times New Roman" w:eastAsia="Times New Roman" w:hAnsi="Times New Roman" w:cs="Times New Roman"/>
          <w:color w:val="000000"/>
          <w:sz w:val="24"/>
          <w:szCs w:val="24"/>
          <w:lang w:eastAsia="es-ES"/>
        </w:rPr>
        <w:t>         3.- Hacerle sentirse parte integrante de la sociedad a la que él tiene algo que aportar, algo que dar, su trabajo, su esfuerzo...</w:t>
      </w:r>
    </w:p>
    <w:p w:rsidR="00037DA7" w:rsidRPr="00037DA7" w:rsidRDefault="00037DA7" w:rsidP="00037DA7">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037DA7">
        <w:rPr>
          <w:rFonts w:ascii="Times New Roman" w:eastAsia="Times New Roman" w:hAnsi="Times New Roman" w:cs="Times New Roman"/>
          <w:color w:val="000000"/>
          <w:sz w:val="24"/>
          <w:szCs w:val="24"/>
          <w:lang w:eastAsia="es-ES"/>
        </w:rPr>
        <w:t>         4.- Dialogar sobre la injusticia social en el mundo y desarrollar en él actitudes de ayuda altruista. </w:t>
      </w:r>
    </w:p>
    <w:p w:rsidR="00037DA7" w:rsidRPr="00037DA7" w:rsidRDefault="00037DA7" w:rsidP="00037DA7">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037DA7">
        <w:rPr>
          <w:rFonts w:ascii="Times New Roman" w:eastAsia="Times New Roman" w:hAnsi="Times New Roman" w:cs="Times New Roman"/>
          <w:color w:val="000000"/>
          <w:sz w:val="24"/>
          <w:szCs w:val="24"/>
          <w:lang w:eastAsia="es-ES"/>
        </w:rPr>
        <w:t>         5.- Fomentar la participación en actividades de grupo. Deportivas, de ocio... </w:t>
      </w:r>
    </w:p>
    <w:p w:rsidR="00037DA7" w:rsidRPr="00037DA7" w:rsidRDefault="00037DA7" w:rsidP="00037DA7">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037DA7">
        <w:rPr>
          <w:rFonts w:ascii="Times New Roman" w:eastAsia="Times New Roman" w:hAnsi="Times New Roman" w:cs="Times New Roman"/>
          <w:color w:val="000000"/>
          <w:sz w:val="24"/>
          <w:szCs w:val="24"/>
          <w:lang w:eastAsia="es-ES"/>
        </w:rPr>
        <w:t>         6.- Fomentar su integración en un grupo de amigos (pandilla) necesario para su socialización. </w:t>
      </w:r>
      <w:r w:rsidRPr="00037DA7">
        <w:rPr>
          <w:rFonts w:ascii="AGaramond" w:eastAsia="Times New Roman" w:hAnsi="AGaramond" w:cs="Times New Roman"/>
          <w:color w:val="000000"/>
          <w:sz w:val="28"/>
          <w:szCs w:val="28"/>
          <w:lang w:val="es-ES_tradnl" w:eastAsia="es-ES"/>
        </w:rPr>
        <w:t> </w:t>
      </w:r>
    </w:p>
    <w:p w:rsidR="00037DA7" w:rsidRPr="00037DA7" w:rsidRDefault="00037DA7" w:rsidP="00037DA7">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037DA7">
        <w:rPr>
          <w:rFonts w:ascii="AGaramond" w:eastAsia="Times New Roman" w:hAnsi="AGaramond" w:cs="Times New Roman"/>
          <w:color w:val="000000"/>
          <w:sz w:val="28"/>
          <w:szCs w:val="28"/>
          <w:lang w:val="es-ES_tradnl" w:eastAsia="es-ES"/>
        </w:rPr>
        <w:t>      </w:t>
      </w:r>
      <w:r w:rsidRPr="00037DA7">
        <w:rPr>
          <w:rFonts w:ascii="Times New Roman" w:eastAsia="Times New Roman" w:hAnsi="Times New Roman" w:cs="Times New Roman"/>
          <w:color w:val="000000"/>
          <w:sz w:val="24"/>
          <w:szCs w:val="24"/>
          <w:lang w:eastAsia="es-ES"/>
        </w:rPr>
        <w:t>   7.- Permitírsele salir con sus amigos y participar en fiestas, reuniones etc. </w:t>
      </w:r>
    </w:p>
    <w:p w:rsidR="00037DA7" w:rsidRPr="00037DA7" w:rsidRDefault="00037DA7" w:rsidP="00037DA7">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037DA7">
        <w:rPr>
          <w:rFonts w:ascii="Times New Roman" w:eastAsia="Times New Roman" w:hAnsi="Times New Roman" w:cs="Times New Roman"/>
          <w:color w:val="000000"/>
          <w:sz w:val="24"/>
          <w:szCs w:val="24"/>
          <w:lang w:eastAsia="es-ES"/>
        </w:rPr>
        <w:t>         8.- Ayudarle en la adquisición de habilidades sociales  sencillas: iniciar una conversación, mantenerla etc.</w:t>
      </w:r>
      <w:r w:rsidRPr="00037DA7">
        <w:rPr>
          <w:rFonts w:ascii="AGaramond" w:eastAsia="Times New Roman" w:hAnsi="AGaramond" w:cs="Times New Roman"/>
          <w:color w:val="000000"/>
          <w:sz w:val="28"/>
          <w:szCs w:val="28"/>
          <w:lang w:val="es-ES_tradnl" w:eastAsia="es-ES"/>
        </w:rPr>
        <w:t>      </w:t>
      </w:r>
    </w:p>
    <w:p w:rsidR="00037DA7" w:rsidRPr="00037DA7" w:rsidRDefault="00037DA7" w:rsidP="00037DA7">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037DA7">
        <w:rPr>
          <w:rFonts w:ascii="AGaramond" w:eastAsia="Times New Roman" w:hAnsi="AGaramond" w:cs="Times New Roman"/>
          <w:color w:val="000000"/>
          <w:sz w:val="28"/>
          <w:szCs w:val="28"/>
          <w:lang w:val="es-ES_tradnl" w:eastAsia="es-ES"/>
        </w:rPr>
        <w:lastRenderedPageBreak/>
        <w:t> </w:t>
      </w:r>
      <w:bookmarkStart w:id="1" w:name="_GoBack"/>
      <w:bookmarkEnd w:id="1"/>
      <w:r w:rsidRPr="00037DA7">
        <w:rPr>
          <w:rFonts w:ascii="Times New Roman" w:eastAsia="Times New Roman" w:hAnsi="Times New Roman" w:cs="Times New Roman"/>
          <w:b/>
          <w:bCs/>
          <w:color w:val="000000"/>
          <w:sz w:val="27"/>
          <w:szCs w:val="27"/>
          <w:lang w:val="es-ES_tradnl" w:eastAsia="es-ES"/>
        </w:rPr>
        <w:t>PAUTAS PARA MEJORAR LA ADAPTACIÓN PERSONAL</w:t>
      </w:r>
      <w:r w:rsidRPr="00037DA7">
        <w:rPr>
          <w:rFonts w:ascii="AGaramond" w:eastAsia="Times New Roman" w:hAnsi="AGaramond" w:cs="Times New Roman"/>
          <w:color w:val="000000"/>
          <w:sz w:val="27"/>
          <w:szCs w:val="27"/>
          <w:lang w:val="es-ES_tradnl" w:eastAsia="es-ES"/>
        </w:rPr>
        <w:t>   </w:t>
      </w:r>
    </w:p>
    <w:p w:rsidR="00037DA7" w:rsidRPr="00037DA7" w:rsidRDefault="00037DA7" w:rsidP="00037DA7">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037DA7">
        <w:rPr>
          <w:rFonts w:ascii="AGaramond" w:eastAsia="Times New Roman" w:hAnsi="AGaramond" w:cs="Times New Roman"/>
          <w:color w:val="000000"/>
          <w:sz w:val="28"/>
          <w:szCs w:val="28"/>
          <w:lang w:val="es-ES_tradnl" w:eastAsia="es-ES"/>
        </w:rPr>
        <w:t>        </w:t>
      </w:r>
      <w:r w:rsidRPr="00037DA7">
        <w:rPr>
          <w:rFonts w:ascii="Times New Roman" w:eastAsia="Times New Roman" w:hAnsi="Times New Roman" w:cs="Times New Roman"/>
          <w:color w:val="000000"/>
          <w:sz w:val="24"/>
          <w:szCs w:val="24"/>
          <w:lang w:eastAsia="es-ES"/>
        </w:rPr>
        <w:t> 1.- Ayudarle a ser positivo. Hay que ver el lado bueno de las cosas. </w:t>
      </w:r>
    </w:p>
    <w:p w:rsidR="00037DA7" w:rsidRPr="00037DA7" w:rsidRDefault="00037DA7" w:rsidP="00037DA7">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037DA7">
        <w:rPr>
          <w:rFonts w:ascii="Times New Roman" w:eastAsia="Times New Roman" w:hAnsi="Times New Roman" w:cs="Times New Roman"/>
          <w:color w:val="000000"/>
          <w:sz w:val="24"/>
          <w:szCs w:val="24"/>
          <w:lang w:eastAsia="es-ES"/>
        </w:rPr>
        <w:t>         2.- No hacer hincapié en los aspectos en los que fracasa y sí en los que tiene éxito. Ayudarle a mejorar las facetas de fracaso. </w:t>
      </w:r>
    </w:p>
    <w:p w:rsidR="00037DA7" w:rsidRPr="00037DA7" w:rsidRDefault="00037DA7" w:rsidP="00037DA7">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037DA7">
        <w:rPr>
          <w:rFonts w:ascii="Times New Roman" w:eastAsia="Times New Roman" w:hAnsi="Times New Roman" w:cs="Times New Roman"/>
          <w:color w:val="000000"/>
          <w:sz w:val="24"/>
          <w:szCs w:val="24"/>
          <w:lang w:eastAsia="es-ES"/>
        </w:rPr>
        <w:t>         3.- Valorarle mucho los éxitos, en el campo que sean. </w:t>
      </w:r>
    </w:p>
    <w:p w:rsidR="00037DA7" w:rsidRPr="00037DA7" w:rsidRDefault="00037DA7" w:rsidP="00037DA7">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037DA7">
        <w:rPr>
          <w:rFonts w:ascii="Times New Roman" w:eastAsia="Times New Roman" w:hAnsi="Times New Roman" w:cs="Times New Roman"/>
          <w:color w:val="000000"/>
          <w:sz w:val="24"/>
          <w:szCs w:val="24"/>
          <w:lang w:eastAsia="es-ES"/>
        </w:rPr>
        <w:t xml:space="preserve">         4.- Procurar mejorar su </w:t>
      </w:r>
      <w:proofErr w:type="spellStart"/>
      <w:r w:rsidRPr="00037DA7">
        <w:rPr>
          <w:rFonts w:ascii="Times New Roman" w:eastAsia="Times New Roman" w:hAnsi="Times New Roman" w:cs="Times New Roman"/>
          <w:color w:val="000000"/>
          <w:sz w:val="24"/>
          <w:szCs w:val="24"/>
          <w:lang w:eastAsia="es-ES"/>
        </w:rPr>
        <w:t>autoconcepto</w:t>
      </w:r>
      <w:proofErr w:type="spellEnd"/>
      <w:r w:rsidRPr="00037DA7">
        <w:rPr>
          <w:rFonts w:ascii="Times New Roman" w:eastAsia="Times New Roman" w:hAnsi="Times New Roman" w:cs="Times New Roman"/>
          <w:color w:val="000000"/>
          <w:sz w:val="24"/>
          <w:szCs w:val="24"/>
          <w:lang w:eastAsia="es-ES"/>
        </w:rPr>
        <w:t xml:space="preserve"> y su autoestima, intentando que se fije siempre en sus aspectos positivos, buenos, en sus virtudes y no en sus defectos. </w:t>
      </w:r>
    </w:p>
    <w:p w:rsidR="00037DA7" w:rsidRPr="00037DA7" w:rsidRDefault="00037DA7" w:rsidP="00037DA7">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037DA7">
        <w:rPr>
          <w:rFonts w:ascii="Times New Roman" w:eastAsia="Times New Roman" w:hAnsi="Times New Roman" w:cs="Times New Roman"/>
          <w:color w:val="000000"/>
          <w:sz w:val="24"/>
          <w:szCs w:val="24"/>
          <w:lang w:eastAsia="es-ES"/>
        </w:rPr>
        <w:t>         5.- Hacerle saber nuestra opinión sobre él (a la hora de valorarlo positivamente). </w:t>
      </w:r>
    </w:p>
    <w:p w:rsidR="00037DA7" w:rsidRPr="00037DA7" w:rsidRDefault="00037DA7" w:rsidP="00037DA7">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037DA7">
        <w:rPr>
          <w:rFonts w:ascii="Times New Roman" w:eastAsia="Times New Roman" w:hAnsi="Times New Roman" w:cs="Times New Roman"/>
          <w:color w:val="000000"/>
          <w:sz w:val="24"/>
          <w:szCs w:val="24"/>
          <w:lang w:eastAsia="es-ES"/>
        </w:rPr>
        <w:t>         6.-  Dialogar con él sobre las normas de convivencia para llegar a ver la necesidad de unos mínimos para que la vida se pueda desarrollar con normalidad en cualquier ámbito.</w:t>
      </w:r>
      <w:r w:rsidRPr="00037DA7">
        <w:rPr>
          <w:rFonts w:ascii="AGaramond" w:eastAsia="Times New Roman" w:hAnsi="AGaramond" w:cs="Times New Roman"/>
          <w:color w:val="000000"/>
          <w:sz w:val="28"/>
          <w:szCs w:val="28"/>
          <w:lang w:val="es-ES_tradnl" w:eastAsia="es-ES"/>
        </w:rPr>
        <w:t> </w:t>
      </w:r>
    </w:p>
    <w:p w:rsidR="00037DA7" w:rsidRPr="00037DA7" w:rsidRDefault="00037DA7" w:rsidP="00037DA7">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037DA7">
        <w:rPr>
          <w:rFonts w:ascii="AGaramond" w:eastAsia="Times New Roman" w:hAnsi="AGaramond" w:cs="Times New Roman"/>
          <w:color w:val="000000"/>
          <w:sz w:val="28"/>
          <w:szCs w:val="28"/>
          <w:lang w:val="es-ES_tradnl" w:eastAsia="es-ES"/>
        </w:rPr>
        <w:t>        </w:t>
      </w:r>
      <w:r w:rsidRPr="00037DA7">
        <w:rPr>
          <w:rFonts w:ascii="Times New Roman" w:eastAsia="Times New Roman" w:hAnsi="Times New Roman" w:cs="Times New Roman"/>
          <w:color w:val="000000"/>
          <w:sz w:val="24"/>
          <w:szCs w:val="24"/>
          <w:lang w:eastAsia="es-ES"/>
        </w:rPr>
        <w:t> 7.- Ayudarle a que cumpla lo que se propone o promete, reforzándole las veces que lo consiga.</w:t>
      </w:r>
      <w:r w:rsidRPr="00037DA7">
        <w:rPr>
          <w:rFonts w:ascii="AGaramond" w:eastAsia="Times New Roman" w:hAnsi="AGaramond" w:cs="Times New Roman"/>
          <w:color w:val="000000"/>
          <w:sz w:val="28"/>
          <w:szCs w:val="28"/>
          <w:lang w:val="es-ES_tradnl" w:eastAsia="es-ES"/>
        </w:rPr>
        <w:t> </w:t>
      </w:r>
    </w:p>
    <w:p w:rsidR="00037DA7" w:rsidRPr="00037DA7" w:rsidRDefault="00037DA7" w:rsidP="00037DA7">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037DA7">
        <w:rPr>
          <w:rFonts w:ascii="AGaramond" w:eastAsia="Times New Roman" w:hAnsi="AGaramond" w:cs="Times New Roman"/>
          <w:color w:val="000000"/>
          <w:sz w:val="27"/>
          <w:szCs w:val="27"/>
          <w:lang w:val="es-ES_tradnl" w:eastAsia="es-ES"/>
        </w:rPr>
        <w:t>   </w:t>
      </w:r>
      <w:r w:rsidRPr="00037DA7">
        <w:rPr>
          <w:rFonts w:ascii="Times New Roman" w:eastAsia="Times New Roman" w:hAnsi="Times New Roman" w:cs="Times New Roman"/>
          <w:b/>
          <w:bCs/>
          <w:color w:val="000000"/>
          <w:sz w:val="27"/>
          <w:szCs w:val="27"/>
          <w:lang w:eastAsia="es-ES"/>
        </w:rPr>
        <w:t>PAUTAS PARA MEJORAR LA ADAPTACIÓN FAMILIAR</w:t>
      </w:r>
      <w:r w:rsidRPr="00037DA7">
        <w:rPr>
          <w:rFonts w:ascii="AGaramond" w:eastAsia="Times New Roman" w:hAnsi="AGaramond" w:cs="Times New Roman"/>
          <w:color w:val="000000"/>
          <w:sz w:val="27"/>
          <w:szCs w:val="27"/>
          <w:lang w:val="es-ES_tradnl" w:eastAsia="es-ES"/>
        </w:rPr>
        <w:t> </w:t>
      </w:r>
    </w:p>
    <w:p w:rsidR="00037DA7" w:rsidRPr="00037DA7" w:rsidRDefault="00037DA7" w:rsidP="00037DA7">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037DA7">
        <w:rPr>
          <w:rFonts w:ascii="AGaramond" w:eastAsia="Times New Roman" w:hAnsi="AGaramond" w:cs="Times New Roman"/>
          <w:color w:val="000000"/>
          <w:sz w:val="28"/>
          <w:szCs w:val="28"/>
          <w:lang w:val="es-ES_tradnl" w:eastAsia="es-ES"/>
        </w:rPr>
        <w:t>       </w:t>
      </w:r>
      <w:r w:rsidRPr="00037DA7">
        <w:rPr>
          <w:rFonts w:ascii="Times New Roman" w:eastAsia="Times New Roman" w:hAnsi="Times New Roman" w:cs="Times New Roman"/>
          <w:color w:val="000000"/>
          <w:sz w:val="24"/>
          <w:szCs w:val="24"/>
          <w:lang w:eastAsia="es-ES"/>
        </w:rPr>
        <w:t>  1.- Dialogar con él sobre la necesidad de colaborar en la casa, pero viendo no exigirle demasiado. </w:t>
      </w:r>
    </w:p>
    <w:p w:rsidR="00037DA7" w:rsidRPr="00037DA7" w:rsidRDefault="00037DA7" w:rsidP="00037DA7">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037DA7">
        <w:rPr>
          <w:rFonts w:ascii="Times New Roman" w:eastAsia="Times New Roman" w:hAnsi="Times New Roman" w:cs="Times New Roman"/>
          <w:color w:val="000000"/>
          <w:sz w:val="24"/>
          <w:szCs w:val="24"/>
          <w:lang w:eastAsia="es-ES"/>
        </w:rPr>
        <w:t>         2.- Dialogar con él sobre las características personales de los miembros de la familia, viendo que cada uno tiene aspectos positivos y negativos y que lo que debemos hacer es fijarnos en los positivos y hacer críticas constructivas para poder mejorar los negativos. </w:t>
      </w:r>
    </w:p>
    <w:p w:rsidR="00037DA7" w:rsidRPr="00037DA7" w:rsidRDefault="00037DA7" w:rsidP="00037DA7">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037DA7">
        <w:rPr>
          <w:rFonts w:ascii="Times New Roman" w:eastAsia="Times New Roman" w:hAnsi="Times New Roman" w:cs="Times New Roman"/>
          <w:color w:val="000000"/>
          <w:sz w:val="24"/>
          <w:szCs w:val="24"/>
          <w:lang w:eastAsia="es-ES"/>
        </w:rPr>
        <w:t>         3.- Hay que ayudarle a aceptar a los miembros de la familia tal y cómo son. </w:t>
      </w:r>
    </w:p>
    <w:p w:rsidR="00037DA7" w:rsidRPr="00037DA7" w:rsidRDefault="00037DA7" w:rsidP="00037DA7">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037DA7">
        <w:rPr>
          <w:rFonts w:ascii="Times New Roman" w:eastAsia="Times New Roman" w:hAnsi="Times New Roman" w:cs="Times New Roman"/>
          <w:color w:val="000000"/>
          <w:sz w:val="24"/>
          <w:szCs w:val="24"/>
          <w:lang w:eastAsia="es-ES"/>
        </w:rPr>
        <w:t>         4.- Dialogar con los miembros de la familia ante cualquier conflicto para dirimir dónde está la razón. </w:t>
      </w:r>
    </w:p>
    <w:p w:rsidR="00037DA7" w:rsidRPr="00037DA7" w:rsidRDefault="00037DA7" w:rsidP="00037DA7">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037DA7">
        <w:rPr>
          <w:rFonts w:ascii="Times New Roman" w:eastAsia="Times New Roman" w:hAnsi="Times New Roman" w:cs="Times New Roman"/>
          <w:color w:val="000000"/>
          <w:sz w:val="24"/>
          <w:szCs w:val="24"/>
          <w:lang w:eastAsia="es-ES"/>
        </w:rPr>
        <w:t>         5.- Ayudarle a desarrollar actitudes de transigencia ante los comportamientos de los demás miembros de la familia.</w:t>
      </w:r>
      <w:r w:rsidRPr="00037DA7">
        <w:rPr>
          <w:rFonts w:ascii="AGaramond" w:eastAsia="Times New Roman" w:hAnsi="AGaramond" w:cs="Times New Roman"/>
          <w:color w:val="000000"/>
          <w:sz w:val="28"/>
          <w:szCs w:val="28"/>
          <w:lang w:val="es-ES_tradnl" w:eastAsia="es-ES"/>
        </w:rPr>
        <w:t> </w:t>
      </w:r>
    </w:p>
    <w:p w:rsidR="00037DA7" w:rsidRPr="00037DA7" w:rsidRDefault="00037DA7" w:rsidP="00037DA7">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037DA7">
        <w:rPr>
          <w:rFonts w:ascii="AGaramond" w:eastAsia="Times New Roman" w:hAnsi="AGaramond" w:cs="Times New Roman"/>
          <w:color w:val="000000"/>
          <w:sz w:val="28"/>
          <w:szCs w:val="28"/>
          <w:lang w:val="es-ES_tradnl" w:eastAsia="es-ES"/>
        </w:rPr>
        <w:t>       </w:t>
      </w:r>
      <w:r w:rsidRPr="00037DA7">
        <w:rPr>
          <w:rFonts w:ascii="Times New Roman" w:eastAsia="Times New Roman" w:hAnsi="Times New Roman" w:cs="Times New Roman"/>
          <w:color w:val="000000"/>
          <w:sz w:val="24"/>
          <w:szCs w:val="24"/>
          <w:lang w:eastAsia="es-ES"/>
        </w:rPr>
        <w:t>  6.- Intentar darle ejemplo de buena convivencia y de solucionar con justicia los conflictos familiares que puedan surgir. </w:t>
      </w:r>
    </w:p>
    <w:p w:rsidR="00037DA7" w:rsidRPr="00037DA7" w:rsidRDefault="00037DA7" w:rsidP="00037DA7">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037DA7">
        <w:rPr>
          <w:rFonts w:ascii="Times New Roman" w:eastAsia="Times New Roman" w:hAnsi="Times New Roman" w:cs="Times New Roman"/>
          <w:color w:val="000000"/>
          <w:sz w:val="24"/>
          <w:szCs w:val="24"/>
          <w:lang w:eastAsia="es-ES"/>
        </w:rPr>
        <w:t>         7.- Procurar que el ambiente familiar no sea triste, de modo que se respire un ambiente de tranquilidad, de acogida... </w:t>
      </w:r>
    </w:p>
    <w:p w:rsidR="00037DA7" w:rsidRPr="00037DA7" w:rsidRDefault="00037DA7" w:rsidP="00037DA7">
      <w:pPr>
        <w:spacing w:before="100" w:beforeAutospacing="1" w:after="100" w:afterAutospacing="1" w:line="240" w:lineRule="auto"/>
        <w:jc w:val="both"/>
        <w:rPr>
          <w:rFonts w:ascii="Times New Roman" w:eastAsia="Times New Roman" w:hAnsi="Times New Roman" w:cs="Times New Roman"/>
          <w:color w:val="000000"/>
          <w:sz w:val="27"/>
          <w:szCs w:val="27"/>
          <w:lang w:eastAsia="es-ES"/>
        </w:rPr>
      </w:pPr>
      <w:r w:rsidRPr="00037DA7">
        <w:rPr>
          <w:rFonts w:ascii="Times New Roman" w:eastAsia="Times New Roman" w:hAnsi="Times New Roman" w:cs="Times New Roman"/>
          <w:color w:val="000000"/>
          <w:sz w:val="24"/>
          <w:szCs w:val="24"/>
          <w:lang w:eastAsia="es-ES"/>
        </w:rPr>
        <w:t>         8.- Los padres deben interesarse por sus cosas, los estudios, los amigos, sus problemas etc. De modo que note que se preocupan por él.</w:t>
      </w:r>
    </w:p>
    <w:p w:rsidR="00686F5B" w:rsidRDefault="00686F5B" w:rsidP="00037DA7">
      <w:pPr>
        <w:jc w:val="both"/>
      </w:pPr>
    </w:p>
    <w:sectPr w:rsidR="00686F5B" w:rsidSect="00037DA7">
      <w:pgSz w:w="11906" w:h="16838"/>
      <w:pgMar w:top="1417" w:right="170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Garamon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DA7"/>
    <w:rsid w:val="00037DA7"/>
    <w:rsid w:val="00686F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55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626</Words>
  <Characters>3443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2016-04-11T09:54:00Z</dcterms:created>
  <dcterms:modified xsi:type="dcterms:W3CDTF">2016-04-11T09:56:00Z</dcterms:modified>
</cp:coreProperties>
</file>