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6C39F5F5" w:rsidR="00DD6E17" w:rsidRDefault="00DD6E17">
      <w:pPr>
        <w:pStyle w:val="Cuerpo"/>
      </w:pPr>
    </w:p>
    <w:p w14:paraId="069DAE05" w14:textId="6A29AC96" w:rsidR="00425C99" w:rsidRDefault="00425C99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425C99" w14:paraId="78F48099" w14:textId="77777777" w:rsidTr="00425C99">
        <w:tc>
          <w:tcPr>
            <w:tcW w:w="3209" w:type="dxa"/>
          </w:tcPr>
          <w:p w14:paraId="3694AF3A" w14:textId="77777777" w:rsidR="00595F93" w:rsidRDefault="00595F93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sz w:val="28"/>
                <w:szCs w:val="28"/>
              </w:rPr>
            </w:pPr>
          </w:p>
          <w:p w14:paraId="04F9915B" w14:textId="57E9920C" w:rsidR="00425C99" w:rsidRPr="00425C99" w:rsidRDefault="00425C99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sz w:val="28"/>
                <w:szCs w:val="28"/>
              </w:rPr>
            </w:pPr>
            <w:r w:rsidRPr="00595F93">
              <w:rPr>
                <w:rFonts w:ascii="Calibri" w:hAnsi="Calibri"/>
                <w:color w:val="7F7F7F" w:themeColor="text1" w:themeTint="80"/>
                <w:sz w:val="28"/>
                <w:szCs w:val="28"/>
              </w:rPr>
              <w:t>1º de Bachillerato</w:t>
            </w:r>
          </w:p>
        </w:tc>
        <w:tc>
          <w:tcPr>
            <w:tcW w:w="3209" w:type="dxa"/>
          </w:tcPr>
          <w:p w14:paraId="0F916558" w14:textId="77777777" w:rsidR="00595F93" w:rsidRDefault="00595F93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sz w:val="28"/>
                <w:szCs w:val="28"/>
              </w:rPr>
            </w:pPr>
          </w:p>
          <w:p w14:paraId="626BC502" w14:textId="1E647962" w:rsidR="00425C99" w:rsidRPr="00595F93" w:rsidRDefault="00425C99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b/>
                <w:sz w:val="28"/>
                <w:szCs w:val="28"/>
              </w:rPr>
            </w:pPr>
            <w:r w:rsidRPr="00595F93">
              <w:rPr>
                <w:rFonts w:ascii="Calibri" w:hAnsi="Calibri"/>
                <w:b/>
                <w:sz w:val="28"/>
                <w:szCs w:val="28"/>
              </w:rPr>
              <w:t>RECUPERACIÓN</w:t>
            </w:r>
          </w:p>
          <w:p w14:paraId="2608347E" w14:textId="77777777" w:rsidR="00425C99" w:rsidRPr="00595F93" w:rsidRDefault="00425C99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b/>
                <w:sz w:val="28"/>
                <w:szCs w:val="28"/>
              </w:rPr>
            </w:pPr>
            <w:r w:rsidRPr="00595F93">
              <w:rPr>
                <w:rFonts w:ascii="Calibri" w:hAnsi="Calibri"/>
                <w:b/>
                <w:sz w:val="28"/>
                <w:szCs w:val="28"/>
              </w:rPr>
              <w:t>1ª Evaluación</w:t>
            </w:r>
          </w:p>
          <w:p w14:paraId="754A154A" w14:textId="2098EEA7" w:rsidR="00595F93" w:rsidRPr="00425C99" w:rsidRDefault="00595F93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sz w:val="28"/>
                <w:szCs w:val="28"/>
              </w:rPr>
            </w:pPr>
          </w:p>
        </w:tc>
        <w:tc>
          <w:tcPr>
            <w:tcW w:w="3210" w:type="dxa"/>
          </w:tcPr>
          <w:p w14:paraId="52222B56" w14:textId="77777777" w:rsidR="00595F93" w:rsidRDefault="00595F93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sz w:val="28"/>
                <w:szCs w:val="28"/>
              </w:rPr>
            </w:pPr>
          </w:p>
          <w:p w14:paraId="361FB1CB" w14:textId="6E09E4FF" w:rsidR="00425C99" w:rsidRPr="00425C99" w:rsidRDefault="00425C99" w:rsidP="00425C99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alibri" w:hAnsi="Calibri"/>
                <w:sz w:val="28"/>
                <w:szCs w:val="28"/>
              </w:rPr>
            </w:pPr>
            <w:r w:rsidRPr="00595F93">
              <w:rPr>
                <w:rFonts w:ascii="Calibri" w:hAnsi="Calibri"/>
                <w:color w:val="7F7F7F" w:themeColor="text1" w:themeTint="80"/>
                <w:sz w:val="28"/>
                <w:szCs w:val="28"/>
              </w:rPr>
              <w:t xml:space="preserve">GRUPO </w:t>
            </w:r>
            <w:r w:rsidR="00376BFE">
              <w:rPr>
                <w:rFonts w:ascii="Calibri" w:hAnsi="Calibri"/>
                <w:color w:val="7F7F7F" w:themeColor="text1" w:themeTint="80"/>
                <w:sz w:val="28"/>
                <w:szCs w:val="28"/>
              </w:rPr>
              <w:t>C</w:t>
            </w:r>
            <w:bookmarkStart w:id="0" w:name="_GoBack"/>
            <w:bookmarkEnd w:id="0"/>
          </w:p>
        </w:tc>
      </w:tr>
    </w:tbl>
    <w:p w14:paraId="5BCEEE3A" w14:textId="2C960AF4" w:rsidR="00425C99" w:rsidRDefault="00425C99">
      <w:pPr>
        <w:pStyle w:val="Cuerpo"/>
      </w:pPr>
    </w:p>
    <w:p w14:paraId="132EEAFD" w14:textId="09F9B62B" w:rsidR="00425C99" w:rsidRDefault="00425C99">
      <w:pPr>
        <w:pStyle w:val="Cuerpo"/>
      </w:pPr>
    </w:p>
    <w:p w14:paraId="4BCE4352" w14:textId="77777777" w:rsidR="00425C99" w:rsidRDefault="00425C99">
      <w:pPr>
        <w:pStyle w:val="Cuerpo"/>
      </w:pPr>
    </w:p>
    <w:p w14:paraId="7A6BD2F0" w14:textId="23A5ADB2" w:rsidR="00C924BE" w:rsidRDefault="00425C99">
      <w:pPr>
        <w:pStyle w:val="Cuerpo"/>
      </w:pPr>
      <w:r>
        <w:t>1. Objetivos de la filosofía</w:t>
      </w:r>
    </w:p>
    <w:p w14:paraId="784B10F4" w14:textId="585C1744" w:rsidR="00425C99" w:rsidRDefault="00425C99">
      <w:pPr>
        <w:pStyle w:val="Cuerpo"/>
      </w:pPr>
      <w:r>
        <w:t xml:space="preserve">2. Grandes </w:t>
      </w:r>
      <w:r w:rsidR="00595F93" w:rsidRPr="00595F93">
        <w:rPr>
          <w:b/>
          <w:u w:val="single"/>
        </w:rPr>
        <w:t>temas</w:t>
      </w:r>
      <w:r>
        <w:t xml:space="preserve"> de la Historia de la Filosofía</w:t>
      </w:r>
    </w:p>
    <w:p w14:paraId="3629561A" w14:textId="622DC99C" w:rsidR="00425C99" w:rsidRDefault="00425C99">
      <w:pPr>
        <w:pStyle w:val="Cuerpo"/>
      </w:pPr>
      <w:r>
        <w:t>3. Explica los cuatro tipos de prejuicios que impiden el desarrollo de la ciencia según Bacon</w:t>
      </w:r>
    </w:p>
    <w:p w14:paraId="119C52B2" w14:textId="5D1F0716" w:rsidR="00425C99" w:rsidRDefault="00425C99">
      <w:pPr>
        <w:pStyle w:val="Cuerpo"/>
      </w:pPr>
      <w:r>
        <w:t xml:space="preserve">4. </w:t>
      </w:r>
      <w:r w:rsidR="00595F93">
        <w:t>Pasos del método hipotético-deductivo.</w:t>
      </w:r>
    </w:p>
    <w:p w14:paraId="1C2E3C1D" w14:textId="184BCB96" w:rsidR="00425C99" w:rsidRDefault="00425C99">
      <w:pPr>
        <w:pStyle w:val="Cuerpo"/>
      </w:pPr>
      <w:r>
        <w:t>5. Explica los estadios de la evolución de la Técnica según Ortega y Gasset</w:t>
      </w:r>
    </w:p>
    <w:p w14:paraId="2ECDF596" w14:textId="1150BE13" w:rsidR="00425C99" w:rsidRDefault="00425C99">
      <w:pPr>
        <w:pStyle w:val="Cuerpo"/>
      </w:pPr>
      <w:r>
        <w:t>6. ¿</w:t>
      </w:r>
      <w:r w:rsidR="00595F93">
        <w:t>En qué sentido se dice que el propio investigador es un límite del saber científico?</w:t>
      </w:r>
    </w:p>
    <w:p w14:paraId="6A7F8879" w14:textId="39A38630" w:rsidR="00595F93" w:rsidRDefault="00425C99">
      <w:pPr>
        <w:pStyle w:val="Cuerpo"/>
      </w:pPr>
      <w:r>
        <w:t xml:space="preserve">7. </w:t>
      </w:r>
      <w:r w:rsidR="00595F93">
        <w:t>Explica en qué consiste los rasgos de la historicidad y la interdisciplinariedad que caracterizan todos los saberes.</w:t>
      </w:r>
    </w:p>
    <w:p w14:paraId="0B206A0A" w14:textId="71302481" w:rsidR="00425C99" w:rsidRDefault="00425C99">
      <w:pPr>
        <w:pStyle w:val="Cuerpo"/>
      </w:pPr>
      <w:r>
        <w:t>8. ¿Cuáles han sido las respuestas más características a la pregunta por la posibilidad del conocimiento humano?</w:t>
      </w:r>
    </w:p>
    <w:p w14:paraId="5EF54C11" w14:textId="3304492C" w:rsidR="002448FA" w:rsidRDefault="002448FA">
      <w:pPr>
        <w:pStyle w:val="Cuerpo"/>
      </w:pPr>
      <w:r>
        <w:t>9. Los grados del conocimiento humano</w:t>
      </w:r>
    </w:p>
    <w:p w14:paraId="4677EBF6" w14:textId="12352B7C" w:rsidR="002448FA" w:rsidRDefault="002448FA">
      <w:pPr>
        <w:pStyle w:val="Cuerpo"/>
      </w:pPr>
      <w:r>
        <w:t>10. ¿Cuáles son los principales criterios de verdad?</w:t>
      </w:r>
    </w:p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52FC0CAD" w14:textId="77777777" w:rsidR="00DD6E17" w:rsidRPr="00DD6E17" w:rsidRDefault="00DD6E17" w:rsidP="00DD6E17">
      <w:pPr>
        <w:rPr>
          <w:lang w:val="es-ES" w:eastAsia="es-ES_tradnl"/>
        </w:rPr>
      </w:pPr>
    </w:p>
    <w:p w14:paraId="2A7F1C18" w14:textId="77777777" w:rsidR="00DD6E17" w:rsidRPr="00DD6E17" w:rsidRDefault="00DD6E17" w:rsidP="00DD6E17">
      <w:pPr>
        <w:rPr>
          <w:lang w:val="es-ES" w:eastAsia="es-ES_tradnl"/>
        </w:rPr>
      </w:pPr>
    </w:p>
    <w:p w14:paraId="696596FD" w14:textId="77777777" w:rsidR="00DD6E17" w:rsidRDefault="00DD6E17" w:rsidP="00DD6E17">
      <w:pPr>
        <w:rPr>
          <w:lang w:val="es-ES" w:eastAsia="es-ES_tradnl"/>
        </w:rPr>
      </w:pPr>
    </w:p>
    <w:p w14:paraId="795E52AE" w14:textId="77777777" w:rsidR="00D10A8C" w:rsidRPr="00DD6E17" w:rsidRDefault="00D10A8C" w:rsidP="00DD6E17">
      <w:pPr>
        <w:rPr>
          <w:lang w:val="es-ES" w:eastAsia="es-ES_tradnl"/>
        </w:rPr>
      </w:pPr>
    </w:p>
    <w:sectPr w:rsidR="00D10A8C" w:rsidRPr="00DD6E17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BC121D" w14:textId="77777777" w:rsidR="008979DA" w:rsidRDefault="008979DA">
      <w:r>
        <w:separator/>
      </w:r>
    </w:p>
  </w:endnote>
  <w:endnote w:type="continuationSeparator" w:id="0">
    <w:p w14:paraId="3DBA6C0A" w14:textId="77777777" w:rsidR="008979DA" w:rsidRDefault="00897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venir Next Condensed">
    <w:altName w:val="Calibri"/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Heavy">
    <w:altName w:val="Calibri"/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F316" w14:textId="77777777" w:rsidR="00C924BE" w:rsidRDefault="00C924B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E4187" w14:textId="77777777" w:rsidR="00C924BE" w:rsidRDefault="00C924BE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F943E" w14:textId="77777777" w:rsidR="00C924BE" w:rsidRDefault="00C924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4FC6CD" w14:textId="77777777" w:rsidR="008979DA" w:rsidRDefault="008979DA">
      <w:r>
        <w:separator/>
      </w:r>
    </w:p>
  </w:footnote>
  <w:footnote w:type="continuationSeparator" w:id="0">
    <w:p w14:paraId="0C570A87" w14:textId="77777777" w:rsidR="008979DA" w:rsidRDefault="00897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057D05" w:rsidRPr="00057D0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DD6E17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57D05"/>
    <w:rsid w:val="000D3B6D"/>
    <w:rsid w:val="002448FA"/>
    <w:rsid w:val="00376BFE"/>
    <w:rsid w:val="00425C99"/>
    <w:rsid w:val="004D7D0F"/>
    <w:rsid w:val="00595F93"/>
    <w:rsid w:val="0060289C"/>
    <w:rsid w:val="00683DC0"/>
    <w:rsid w:val="008979DA"/>
    <w:rsid w:val="008A73F6"/>
    <w:rsid w:val="00C0080D"/>
    <w:rsid w:val="00C924BE"/>
    <w:rsid w:val="00C94861"/>
    <w:rsid w:val="00D10A8C"/>
    <w:rsid w:val="00D12852"/>
    <w:rsid w:val="00D66CDF"/>
    <w:rsid w:val="00DD6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table" w:styleId="Tablaconcuadrcula">
    <w:name w:val="Table Grid"/>
    <w:basedOn w:val="Tablanormal"/>
    <w:uiPriority w:val="39"/>
    <w:rsid w:val="00425C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D3E9D1F-0BF4-1147-AE90-3CEDA2F78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118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Villegas Cano</dc:creator>
  <cp:lastModifiedBy>Juan Villegas Cano</cp:lastModifiedBy>
  <cp:revision>3</cp:revision>
  <cp:lastPrinted>2019-12-13T08:44:00Z</cp:lastPrinted>
  <dcterms:created xsi:type="dcterms:W3CDTF">2019-01-16T09:19:00Z</dcterms:created>
  <dcterms:modified xsi:type="dcterms:W3CDTF">2019-12-13T08:45:00Z</dcterms:modified>
</cp:coreProperties>
</file>