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jc w:val="center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2916"/>
        <w:gridCol w:w="3089"/>
        <w:gridCol w:w="1769"/>
      </w:tblGrid>
      <w:tr w:rsidR="00E14F40" w:rsidRPr="0038381C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CCCCCC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CARACTERÍSTICAS DE LAS ORACIONES COORDINADAS </w:t>
            </w:r>
            <w:r w:rsidR="00D07C86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Y YUXTAPUESTAS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1. Las proposiciones están unidas o enlazadas por conjunciones coordinantes. 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2. Cada proposición posee sentido completo. </w:t>
            </w:r>
          </w:p>
        </w:tc>
      </w:tr>
      <w:tr w:rsidR="00E14F40" w:rsidRPr="0038381C" w:rsidTr="001A004C">
        <w:trPr>
          <w:trHeight w:val="480"/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3. Sintácticamente las proposiciones son independientes entre sí, aunque gracias a las conjunciones constituyen una oración compleja. 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CCCCCC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CLASES DE ORACIONES COORDINADAS 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1991" w:type="dxa"/>
            <w:shd w:val="clear" w:color="auto" w:fill="000066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COORDINACIÓN</w:t>
            </w:r>
          </w:p>
        </w:tc>
        <w:tc>
          <w:tcPr>
            <w:tcW w:w="2685" w:type="dxa"/>
            <w:shd w:val="clear" w:color="auto" w:fill="000066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CONJUNCIONES</w:t>
            </w:r>
          </w:p>
        </w:tc>
        <w:tc>
          <w:tcPr>
            <w:tcW w:w="2751" w:type="dxa"/>
            <w:shd w:val="clear" w:color="auto" w:fill="000066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SIGNIFICADO</w:t>
            </w:r>
          </w:p>
        </w:tc>
        <w:tc>
          <w:tcPr>
            <w:tcW w:w="2096" w:type="dxa"/>
            <w:shd w:val="clear" w:color="auto" w:fill="000066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>EJEMPLOS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0" w:type="auto"/>
            <w:shd w:val="clear" w:color="auto" w:fill="DADEE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COPULATIVA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 </w:t>
            </w:r>
          </w:p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>y, e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(ante "i" o "hi", excepto ante el diptongo "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hie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")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br/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>ni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(proposiciones negativas)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br/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 xml:space="preserve">junto con, además de, amén de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SUMA (el significado de una proposición se suma al de otra u otras.) 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Bebe y habla incansablemente. </w:t>
            </w:r>
          </w:p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Ni come ni deja comer. 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0" w:type="auto"/>
            <w:shd w:val="clear" w:color="auto" w:fill="DADEE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DISYUNTIVA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>o, u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(ante "o" u "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ho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")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br/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 xml:space="preserve">o bien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EXCLUSIÓN (si una proposición es verdadera, la otra es falsa.) 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¿Te que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das en casa o te vienes al cine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? 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0" w:type="auto"/>
            <w:shd w:val="clear" w:color="auto" w:fill="DADEE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ADVERSATIVA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>pero, mas, sino (que), sin embargo, no obstante, antes, antes bien, excepto, por lo demás,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etc.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OPOSICIÓN (lo que se afirma en una proposición contradice total o parcialmente lo que se dice de la otra.) 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Iría contigo, pero tengo un compromiso. 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0" w:type="auto"/>
            <w:shd w:val="clear" w:color="auto" w:fill="DADEE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DISTRIBUTIVA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 </w:t>
            </w:r>
          </w:p>
          <w:p w:rsidR="00E14F40" w:rsidRPr="00286F50" w:rsidRDefault="00E14F40" w:rsidP="001A004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>bien...bien, ora...ora, ya...ya, unas veces... otras...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br/>
              <w:t>uno(s)... otro(s)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br/>
              <w:t>este...aquel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br/>
              <w:t xml:space="preserve">aquí...allí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ALTERNANCIA (las proposiciones expresan acciones alternantes que no se excluyen.)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Unos días sonríe, otros llora sin consuelo. 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0" w:type="auto"/>
            <w:shd w:val="clear" w:color="auto" w:fill="DADEE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EXPLICATIVA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  <w:t xml:space="preserve">esto es, es decir, o sea (que)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EXPLICACIÓN (una proposición explica el sentido de la otra.) </w:t>
            </w:r>
          </w:p>
        </w:tc>
        <w:tc>
          <w:tcPr>
            <w:tcW w:w="2096" w:type="dxa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Son actrices jóvenes, o sea, no tienen experiencia.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 </w:t>
            </w:r>
          </w:p>
        </w:tc>
      </w:tr>
      <w:tr w:rsidR="00E14F40" w:rsidRPr="0038381C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CCCCCC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OBSERVACIONES</w:t>
            </w:r>
          </w:p>
        </w:tc>
      </w:tr>
      <w:tr w:rsidR="00E14F40" w:rsidRPr="00286F50" w:rsidTr="001A004C">
        <w:trPr>
          <w:trHeight w:val="1785"/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F173E1" w:rsidRPr="00F173E1" w:rsidRDefault="00E14F40" w:rsidP="00F173E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Si aparecen varias proposiciones copulativas puede omitirse la conjunción en las primeras e incluirse el nexo sólo entre las dos últimas:</w:t>
            </w:r>
            <w:r w:rsidRPr="00F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</w:r>
            <w:r w:rsidRPr="00F173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Alejandro trabaja, estudia y ayuda en las tareas de casa.</w:t>
            </w:r>
            <w:r w:rsidRPr="00F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:rsidR="00F173E1" w:rsidRDefault="00F173E1" w:rsidP="00F173E1">
            <w:pPr>
              <w:pStyle w:val="Prrafodelist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Además, si incluso entre las dos últimas proposiciones coordinadas se omite el nexo, ello es el asíndeton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  <w:t xml:space="preserve">                                                                  </w:t>
            </w:r>
            <w:r w:rsidRPr="00F173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s-ES"/>
              </w:rPr>
              <w:t>Vine, vi, vencí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.</w:t>
            </w:r>
            <w:r w:rsidR="00D07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(*)</w:t>
            </w:r>
          </w:p>
          <w:p w:rsidR="00F173E1" w:rsidRDefault="00E14F40" w:rsidP="00F173E1">
            <w:pPr>
              <w:pStyle w:val="Prrafodelist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La repetición la conjunción en cada proposición es un recurso estilístico, el polisíndeton. </w:t>
            </w:r>
          </w:p>
          <w:p w:rsidR="00E14F40" w:rsidRPr="00286F50" w:rsidRDefault="00F173E1" w:rsidP="00F173E1">
            <w:pPr>
              <w:pStyle w:val="Prrafodelist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                                                     </w:t>
            </w:r>
            <w:r w:rsidR="00E14F40" w:rsidRPr="00286F5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s-ES"/>
              </w:rPr>
              <w:t xml:space="preserve"> Y estudia y trabaja y cuida de la casa.</w:t>
            </w:r>
            <w:r w:rsidR="00E14F40" w:rsidRPr="00286F50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14F40" w:rsidRPr="00286F50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F17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2. En las proposiciones coordinadas disyuntivas puede colocarse el nexo ante la primera proposición con valor enfático: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O lo tomas o lo dejas. </w:t>
            </w:r>
          </w:p>
        </w:tc>
      </w:tr>
      <w:tr w:rsidR="00E14F40" w:rsidRPr="00286F50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F17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3. En las oraciones adversativas la oposición puede ser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total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o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parcial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. Es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total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cuando existe una incompatib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lidad entre las dos proposiciones, de tal manera que una proposición excluye totalmente a la otra.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No estudia sino que trabaja.</w:t>
            </w:r>
            <w:r w:rsidR="00F173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Es 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parcial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cuando expresa sólo una restricción.</w:t>
            </w:r>
            <w:r w:rsidRPr="00286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Estudia, pero no aprueba.</w:t>
            </w:r>
          </w:p>
        </w:tc>
      </w:tr>
      <w:tr w:rsidR="00E14F40" w:rsidRPr="00286F50" w:rsidTr="001A004C">
        <w:trPr>
          <w:trHeight w:val="450"/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4. Salvo en las coordinadas distributivas, el nexo (conjunción o locución conjuntiva) sólo tiene valor relacional y no desempeña ninguna función sintáctica. Las proposiciones coordinadas distributivas se unen por elementos oracionales correlativos que sí poseen una función sintáctica en la frase.</w:t>
            </w:r>
          </w:p>
        </w:tc>
      </w:tr>
      <w:tr w:rsidR="00E14F40" w:rsidRPr="00286F50" w:rsidTr="001A004C">
        <w:trPr>
          <w:tblCellSpacing w:w="15" w:type="dxa"/>
          <w:jc w:val="center"/>
        </w:trPr>
        <w:tc>
          <w:tcPr>
            <w:tcW w:w="9613" w:type="dxa"/>
            <w:gridSpan w:val="4"/>
            <w:shd w:val="clear" w:color="auto" w:fill="FFFFFF"/>
            <w:vAlign w:val="center"/>
            <w:hideMark/>
          </w:tcPr>
          <w:p w:rsidR="00E14F40" w:rsidRPr="00286F50" w:rsidRDefault="00E14F40" w:rsidP="001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6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5. Las locuciones explicativas se escriben entre comas.</w:t>
            </w:r>
          </w:p>
        </w:tc>
      </w:tr>
    </w:tbl>
    <w:p w:rsidR="009B2330" w:rsidRDefault="009B2330" w:rsidP="00E14F40"/>
    <w:p w:rsidR="00D07C86" w:rsidRDefault="00D07C86" w:rsidP="00FE4A85">
      <w:pPr>
        <w:jc w:val="both"/>
        <w:rPr>
          <w:rFonts w:ascii="Times New Roman" w:hAnsi="Times New Roman" w:cs="Times New Roman"/>
          <w:sz w:val="20"/>
          <w:szCs w:val="20"/>
        </w:rPr>
      </w:pPr>
      <w:r w:rsidRPr="00D07C86">
        <w:rPr>
          <w:rFonts w:ascii="Times New Roman" w:hAnsi="Times New Roman" w:cs="Times New Roman"/>
          <w:sz w:val="20"/>
          <w:szCs w:val="20"/>
        </w:rPr>
        <w:lastRenderedPageBreak/>
        <w:t xml:space="preserve">(*) Aquí </w:t>
      </w:r>
      <w:r>
        <w:rPr>
          <w:rFonts w:ascii="Times New Roman" w:hAnsi="Times New Roman" w:cs="Times New Roman"/>
          <w:sz w:val="20"/>
          <w:szCs w:val="20"/>
        </w:rPr>
        <w:t>no encontramos con un ejemplo de YUXTAPOSICIÓN. La YUXTAPOSICIÓN es el tercer mecanismo del que dispone nuestra lengua para crear oraciones con más de un verbo</w:t>
      </w:r>
      <w:r w:rsidR="006B23D5">
        <w:rPr>
          <w:rFonts w:ascii="Times New Roman" w:hAnsi="Times New Roman" w:cs="Times New Roman"/>
          <w:sz w:val="20"/>
          <w:szCs w:val="20"/>
        </w:rPr>
        <w:t>, es decir, oraciones compuestas y complejas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07C86" w:rsidRPr="00FE4A85" w:rsidRDefault="00D07C86" w:rsidP="00FE4A8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4A8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 xml:space="preserve">La YUXTAPOSICIÓN, en sentido general, indica la unión sin conjunciones (Nexos) de dos o más elementos </w:t>
      </w:r>
      <w:r w:rsidR="006B23D5">
        <w:rPr>
          <w:rFonts w:ascii="Times New Roman" w:hAnsi="Times New Roman" w:cs="Times New Roman"/>
          <w:b/>
          <w:sz w:val="20"/>
          <w:szCs w:val="20"/>
        </w:rPr>
        <w:t>-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 xml:space="preserve">no solo oraciones, aunque ahora es esto lo que nos interesa- que desempeñan la misma función. </w:t>
      </w:r>
      <w:r w:rsidRPr="00FE4A85">
        <w:rPr>
          <w:rFonts w:ascii="Times New Roman" w:hAnsi="Times New Roman" w:cs="Times New Roman"/>
          <w:b/>
          <w:sz w:val="20"/>
          <w:szCs w:val="20"/>
        </w:rPr>
        <w:t>Encontramos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>, por consiguiente,</w:t>
      </w:r>
      <w:r w:rsidRPr="00FE4A85">
        <w:rPr>
          <w:rFonts w:ascii="Times New Roman" w:hAnsi="Times New Roman" w:cs="Times New Roman"/>
          <w:b/>
          <w:sz w:val="20"/>
          <w:szCs w:val="20"/>
        </w:rPr>
        <w:t xml:space="preserve"> YUXTAPOSICIÓN cuando el (o los) nexo(s) que unen las distintas proposiciones en una oración compleja “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>desaparece(n)</w:t>
      </w:r>
      <w:r w:rsidRPr="00FE4A85">
        <w:rPr>
          <w:rFonts w:ascii="Times New Roman" w:hAnsi="Times New Roman" w:cs="Times New Roman"/>
          <w:b/>
          <w:sz w:val="20"/>
          <w:szCs w:val="20"/>
        </w:rPr>
        <w:t>”,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 xml:space="preserve"> y en su lugar encontramos</w:t>
      </w:r>
      <w:r w:rsidRPr="00FE4A85">
        <w:rPr>
          <w:rFonts w:ascii="Times New Roman" w:hAnsi="Times New Roman" w:cs="Times New Roman"/>
          <w:b/>
          <w:sz w:val="20"/>
          <w:szCs w:val="20"/>
        </w:rPr>
        <w:t>, por regla general, un signo de puntuación (una coma,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 xml:space="preserve"> un punto y coma, dos puntos</w:t>
      </w:r>
      <w:r w:rsidRPr="00FE4A85">
        <w:rPr>
          <w:rFonts w:ascii="Times New Roman" w:hAnsi="Times New Roman" w:cs="Times New Roman"/>
          <w:b/>
          <w:sz w:val="20"/>
          <w:szCs w:val="20"/>
        </w:rPr>
        <w:t>)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>.</w:t>
      </w:r>
    </w:p>
    <w:p w:rsidR="00FE4A85" w:rsidRDefault="006B23D5" w:rsidP="00FE4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E4A85">
        <w:rPr>
          <w:rFonts w:ascii="Times New Roman" w:hAnsi="Times New Roman" w:cs="Times New Roman"/>
          <w:sz w:val="20"/>
          <w:szCs w:val="20"/>
        </w:rPr>
        <w:t xml:space="preserve">Ejemplo: </w:t>
      </w:r>
      <w:r w:rsidR="00FE4A85" w:rsidRPr="00FE4A85">
        <w:rPr>
          <w:rFonts w:ascii="Times New Roman" w:hAnsi="Times New Roman" w:cs="Times New Roman"/>
          <w:i/>
          <w:sz w:val="20"/>
          <w:szCs w:val="20"/>
        </w:rPr>
        <w:t>“Lucía el sol; las playas estaban llenas, pocas personas caminaban por la calle”</w:t>
      </w:r>
      <w:r w:rsidR="00FE4A85">
        <w:rPr>
          <w:rFonts w:ascii="Times New Roman" w:hAnsi="Times New Roman" w:cs="Times New Roman"/>
          <w:sz w:val="20"/>
          <w:szCs w:val="20"/>
        </w:rPr>
        <w:t>.</w:t>
      </w:r>
    </w:p>
    <w:p w:rsidR="00D07C86" w:rsidRDefault="00D07C86" w:rsidP="00FE4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D0484">
        <w:rPr>
          <w:rFonts w:ascii="Times New Roman" w:hAnsi="Times New Roman" w:cs="Times New Roman"/>
          <w:sz w:val="20"/>
          <w:szCs w:val="20"/>
        </w:rPr>
        <w:t xml:space="preserve">En la unión por yuxtaposición puede advertirse una </w:t>
      </w:r>
      <w:r w:rsidR="009D0484" w:rsidRPr="00FE4A85">
        <w:rPr>
          <w:rFonts w:ascii="Times New Roman" w:hAnsi="Times New Roman" w:cs="Times New Roman"/>
          <w:b/>
          <w:sz w:val="20"/>
          <w:szCs w:val="20"/>
        </w:rPr>
        <w:t>relación semántica de coordinación o subordinación</w:t>
      </w:r>
      <w:r w:rsidR="00FE4A85">
        <w:rPr>
          <w:rFonts w:ascii="Times New Roman" w:hAnsi="Times New Roman" w:cs="Times New Roman"/>
          <w:b/>
          <w:sz w:val="20"/>
          <w:szCs w:val="20"/>
        </w:rPr>
        <w:t xml:space="preserve"> entre las proposiciones</w:t>
      </w:r>
      <w:r w:rsidR="009D0484">
        <w:rPr>
          <w:rFonts w:ascii="Times New Roman" w:hAnsi="Times New Roman" w:cs="Times New Roman"/>
          <w:sz w:val="20"/>
          <w:szCs w:val="20"/>
        </w:rPr>
        <w:t>. Por ello, e</w:t>
      </w:r>
      <w:r>
        <w:rPr>
          <w:rFonts w:ascii="Times New Roman" w:hAnsi="Times New Roman" w:cs="Times New Roman"/>
          <w:sz w:val="20"/>
          <w:szCs w:val="20"/>
        </w:rPr>
        <w:t>n realidad</w:t>
      </w:r>
      <w:r w:rsidR="009D048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la YUXTAPOSICIÓN es otro mecanismo solo aparentemente, pues “bajo” esos signos de puntuación “se esconden” los nexos que</w:t>
      </w:r>
      <w:r w:rsidR="009D0484">
        <w:rPr>
          <w:rFonts w:ascii="Times New Roman" w:hAnsi="Times New Roman" w:cs="Times New Roman"/>
          <w:sz w:val="20"/>
          <w:szCs w:val="20"/>
        </w:rPr>
        <w:t>, al ser reconocidos y desvelados,</w:t>
      </w:r>
      <w:r>
        <w:rPr>
          <w:rFonts w:ascii="Times New Roman" w:hAnsi="Times New Roman" w:cs="Times New Roman"/>
          <w:sz w:val="20"/>
          <w:szCs w:val="20"/>
        </w:rPr>
        <w:t xml:space="preserve"> nos  </w:t>
      </w:r>
      <w:r w:rsidR="009D0484">
        <w:rPr>
          <w:rFonts w:ascii="Times New Roman" w:hAnsi="Times New Roman" w:cs="Times New Roman"/>
          <w:sz w:val="20"/>
          <w:szCs w:val="20"/>
        </w:rPr>
        <w:t xml:space="preserve">situarían </w:t>
      </w:r>
      <w:r w:rsidR="006B23D5">
        <w:rPr>
          <w:rFonts w:ascii="Times New Roman" w:hAnsi="Times New Roman" w:cs="Times New Roman"/>
          <w:sz w:val="20"/>
          <w:szCs w:val="20"/>
        </w:rPr>
        <w:t>ante</w:t>
      </w:r>
      <w:r w:rsidR="009D04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 mecanismo de </w:t>
      </w:r>
      <w:r w:rsidR="009D0484">
        <w:rPr>
          <w:rFonts w:ascii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hAnsi="Times New Roman" w:cs="Times New Roman"/>
          <w:sz w:val="20"/>
          <w:szCs w:val="20"/>
        </w:rPr>
        <w:t xml:space="preserve">coordinación, que acabamos de ver, o el de </w:t>
      </w:r>
      <w:r w:rsidR="009D0484">
        <w:rPr>
          <w:rFonts w:ascii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hAnsi="Times New Roman" w:cs="Times New Roman"/>
          <w:sz w:val="20"/>
          <w:szCs w:val="20"/>
        </w:rPr>
        <w:t>subordinación, que veremos más adelante.</w:t>
      </w:r>
    </w:p>
    <w:p w:rsidR="00FE4A85" w:rsidRDefault="006B23D5" w:rsidP="00FE4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E4A85">
        <w:rPr>
          <w:rFonts w:ascii="Times New Roman" w:hAnsi="Times New Roman" w:cs="Times New Roman"/>
          <w:sz w:val="20"/>
          <w:szCs w:val="20"/>
        </w:rPr>
        <w:t>Ejemplo: “</w:t>
      </w:r>
      <w:r w:rsidR="00FE4A85" w:rsidRPr="00FE4A85">
        <w:rPr>
          <w:rFonts w:ascii="Times New Roman" w:hAnsi="Times New Roman" w:cs="Times New Roman"/>
          <w:i/>
          <w:sz w:val="20"/>
          <w:szCs w:val="20"/>
        </w:rPr>
        <w:t>Tengo el estómago mal; no puedo comer</w:t>
      </w:r>
      <w:r w:rsidR="00FE4A85">
        <w:rPr>
          <w:rFonts w:ascii="Times New Roman" w:hAnsi="Times New Roman" w:cs="Times New Roman"/>
          <w:sz w:val="20"/>
          <w:szCs w:val="20"/>
        </w:rPr>
        <w:t>”. La segunda proposición tiene una relación semántica de subordinación consecutiva con respecto a la primera.</w:t>
      </w:r>
    </w:p>
    <w:p w:rsidR="00FE4A85" w:rsidRDefault="009D0484" w:rsidP="00FE4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Otra clase de YUXTAPOSICIÓN es la inserción de incisos oracionales dentro </w:t>
      </w:r>
      <w:r w:rsidR="00FE4A85">
        <w:rPr>
          <w:rFonts w:ascii="Times New Roman" w:hAnsi="Times New Roman" w:cs="Times New Roman"/>
          <w:sz w:val="20"/>
          <w:szCs w:val="20"/>
        </w:rPr>
        <w:t>una oración. En este caso, el inciso se separa mediante pausas claramente marcadas.</w:t>
      </w:r>
    </w:p>
    <w:p w:rsidR="009D0484" w:rsidRPr="00FE4A85" w:rsidRDefault="00FE4A85" w:rsidP="00FE4A8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Ejemplo: “</w:t>
      </w:r>
      <w:r w:rsidRPr="00FE4A85">
        <w:rPr>
          <w:rFonts w:ascii="Times New Roman" w:hAnsi="Times New Roman" w:cs="Times New Roman"/>
          <w:i/>
          <w:sz w:val="20"/>
          <w:szCs w:val="20"/>
        </w:rPr>
        <w:t xml:space="preserve">Ya os habréis enterado, </w:t>
      </w:r>
      <w:r w:rsidRPr="00FE4A85">
        <w:rPr>
          <w:rFonts w:ascii="Times New Roman" w:hAnsi="Times New Roman" w:cs="Times New Roman"/>
          <w:b/>
          <w:i/>
          <w:sz w:val="20"/>
          <w:szCs w:val="20"/>
        </w:rPr>
        <w:t>supongo</w:t>
      </w:r>
      <w:r w:rsidRPr="00FE4A85">
        <w:rPr>
          <w:rFonts w:ascii="Times New Roman" w:hAnsi="Times New Roman" w:cs="Times New Roman"/>
          <w:i/>
          <w:sz w:val="20"/>
          <w:szCs w:val="20"/>
        </w:rPr>
        <w:t>, de la decisión del presidente</w:t>
      </w:r>
      <w:r>
        <w:rPr>
          <w:rFonts w:ascii="Times New Roman" w:hAnsi="Times New Roman" w:cs="Times New Roman"/>
          <w:i/>
          <w:sz w:val="20"/>
          <w:szCs w:val="20"/>
        </w:rPr>
        <w:t>”</w:t>
      </w:r>
      <w:r w:rsidRPr="00FE4A85">
        <w:rPr>
          <w:rFonts w:ascii="Times New Roman" w:hAnsi="Times New Roman" w:cs="Times New Roman"/>
          <w:i/>
          <w:sz w:val="20"/>
          <w:szCs w:val="20"/>
        </w:rPr>
        <w:t>.</w:t>
      </w:r>
    </w:p>
    <w:p w:rsidR="009D0484" w:rsidRDefault="009D0484" w:rsidP="00FE4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En cuanto al análisis sintáct</w:t>
      </w:r>
      <w:r w:rsidR="00FE4A85">
        <w:rPr>
          <w:rFonts w:ascii="Times New Roman" w:hAnsi="Times New Roman" w:cs="Times New Roman"/>
          <w:sz w:val="20"/>
          <w:szCs w:val="20"/>
        </w:rPr>
        <w:t xml:space="preserve">ico de estas oraciones YUXTAPUESTAS, las podemos analizar, siguiendo los criterios puramente formales, como </w:t>
      </w:r>
      <w:r w:rsidR="002A6CA6">
        <w:rPr>
          <w:rFonts w:ascii="Times New Roman" w:hAnsi="Times New Roman" w:cs="Times New Roman"/>
          <w:sz w:val="20"/>
          <w:szCs w:val="20"/>
        </w:rPr>
        <w:t xml:space="preserve">analizamos </w:t>
      </w:r>
      <w:r w:rsidR="00FE4A85">
        <w:rPr>
          <w:rFonts w:ascii="Times New Roman" w:hAnsi="Times New Roman" w:cs="Times New Roman"/>
          <w:sz w:val="20"/>
          <w:szCs w:val="20"/>
        </w:rPr>
        <w:t xml:space="preserve">las coordinadas (pero indicando, por supuesto, </w:t>
      </w:r>
      <w:r w:rsidR="002A6CA6">
        <w:rPr>
          <w:rFonts w:ascii="Times New Roman" w:hAnsi="Times New Roman" w:cs="Times New Roman"/>
          <w:sz w:val="20"/>
          <w:szCs w:val="20"/>
        </w:rPr>
        <w:t>la presencia de la yuxtaposición)</w:t>
      </w:r>
      <w:r w:rsidR="006B23D5">
        <w:rPr>
          <w:rFonts w:ascii="Times New Roman" w:hAnsi="Times New Roman" w:cs="Times New Roman"/>
          <w:sz w:val="20"/>
          <w:szCs w:val="20"/>
        </w:rPr>
        <w:t>; o</w:t>
      </w:r>
      <w:r w:rsidR="002A6CA6">
        <w:rPr>
          <w:rFonts w:ascii="Times New Roman" w:hAnsi="Times New Roman" w:cs="Times New Roman"/>
          <w:sz w:val="20"/>
          <w:szCs w:val="20"/>
        </w:rPr>
        <w:t xml:space="preserve"> siguiendo criterios más funcionales (posibles funciones sintácticas de las proposiciones) o semánticos (según las relaciones de significado que mantengan las proposiciones entre sí)</w:t>
      </w:r>
      <w:r w:rsidR="006B23D5">
        <w:rPr>
          <w:rFonts w:ascii="Times New Roman" w:hAnsi="Times New Roman" w:cs="Times New Roman"/>
          <w:sz w:val="20"/>
          <w:szCs w:val="20"/>
        </w:rPr>
        <w:t>,</w:t>
      </w:r>
      <w:r w:rsidR="002A6CA6">
        <w:rPr>
          <w:rFonts w:ascii="Times New Roman" w:hAnsi="Times New Roman" w:cs="Times New Roman"/>
          <w:sz w:val="20"/>
          <w:szCs w:val="20"/>
        </w:rPr>
        <w:t xml:space="preserve"> como coordinadas o subordinadas, según correspondiera.</w:t>
      </w:r>
    </w:p>
    <w:p w:rsidR="00E52BA6" w:rsidRDefault="003A7993" w:rsidP="006B23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Ejemplo</w:t>
      </w:r>
      <w:r w:rsidR="006B23D5">
        <w:rPr>
          <w:rFonts w:ascii="Times New Roman" w:hAnsi="Times New Roman" w:cs="Times New Roman"/>
          <w:sz w:val="20"/>
          <w:szCs w:val="20"/>
        </w:rPr>
        <w:t xml:space="preserve"> (*)</w:t>
      </w:r>
      <w:r>
        <w:rPr>
          <w:rFonts w:ascii="Times New Roman" w:hAnsi="Times New Roman" w:cs="Times New Roman"/>
          <w:sz w:val="20"/>
          <w:szCs w:val="20"/>
        </w:rPr>
        <w:t>:</w:t>
      </w:r>
      <w:r w:rsidR="00E52BA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E52BA6" w:rsidRDefault="00E52BA6" w:rsidP="00E52B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3D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(SN/SUJ: 1ª p.s.)      </w:t>
      </w:r>
      <w:r w:rsidR="006B23D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(SN/SUJ: 1º p.s.)</w:t>
      </w:r>
    </w:p>
    <w:p w:rsidR="00E52BA6" w:rsidRPr="00E52BA6" w:rsidRDefault="00E52BA6" w:rsidP="00E52B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2BA6" w:rsidRDefault="00E52BA6" w:rsidP="00E52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Tengo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el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estómago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mal</w:t>
      </w:r>
      <w:r>
        <w:rPr>
          <w:rFonts w:ascii="Times New Roman" w:hAnsi="Times New Roman" w:cs="Times New Roman"/>
          <w:sz w:val="20"/>
          <w:szCs w:val="20"/>
        </w:rPr>
        <w:t xml:space="preserve">; 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puedo  comer</w:t>
      </w:r>
    </w:p>
    <w:p w:rsidR="003A7993" w:rsidRPr="009F787B" w:rsidRDefault="00E52BA6" w:rsidP="00E52BA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787B">
        <w:rPr>
          <w:rFonts w:ascii="Times New Roman" w:hAnsi="Times New Roman" w:cs="Times New Roman"/>
          <w:sz w:val="20"/>
          <w:szCs w:val="20"/>
        </w:rPr>
        <w:t xml:space="preserve">                             N     det         n      S.Adv  S.Adv </w:t>
      </w:r>
      <w:r w:rsidR="009F787B" w:rsidRPr="009F787B">
        <w:rPr>
          <w:rFonts w:ascii="Times New Roman" w:hAnsi="Times New Roman" w:cs="Times New Roman"/>
          <w:sz w:val="20"/>
          <w:szCs w:val="20"/>
        </w:rPr>
        <w:t xml:space="preserve">   </w:t>
      </w:r>
      <w:r w:rsidRPr="009F787B">
        <w:rPr>
          <w:rFonts w:ascii="Times New Roman" w:hAnsi="Times New Roman" w:cs="Times New Roman"/>
          <w:sz w:val="20"/>
          <w:szCs w:val="20"/>
        </w:rPr>
        <w:t>N</w:t>
      </w:r>
      <w:r w:rsidR="009F787B" w:rsidRPr="009F787B">
        <w:rPr>
          <w:rFonts w:ascii="Times New Roman" w:hAnsi="Times New Roman" w:cs="Times New Roman"/>
          <w:sz w:val="20"/>
          <w:szCs w:val="20"/>
        </w:rPr>
        <w:t xml:space="preserve"> </w:t>
      </w:r>
      <w:r w:rsidR="009F787B" w:rsidRPr="009F787B">
        <w:rPr>
          <w:rFonts w:ascii="Times New Roman" w:hAnsi="Times New Roman" w:cs="Times New Roman"/>
          <w:sz w:val="16"/>
          <w:szCs w:val="16"/>
        </w:rPr>
        <w:t>(perífrasis modal)</w:t>
      </w:r>
    </w:p>
    <w:p w:rsidR="00E52BA6" w:rsidRPr="00E52BA6" w:rsidRDefault="00E52BA6" w:rsidP="00E52BA6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 w:rsidRPr="009F787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9F787B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</w:t>
      </w:r>
      <w:r w:rsidRPr="00E52BA6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CCM </w:t>
      </w:r>
      <w:r w:rsidRPr="00E52BA6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Pr="00E52BA6">
        <w:rPr>
          <w:rFonts w:ascii="Times New Roman" w:hAnsi="Times New Roman" w:cs="Times New Roman"/>
          <w:sz w:val="16"/>
          <w:szCs w:val="16"/>
          <w:u w:val="single"/>
          <w:lang w:val="en-US"/>
        </w:rPr>
        <w:t>Mod. Or.                            .</w:t>
      </w:r>
    </w:p>
    <w:p w:rsidR="003A7993" w:rsidRPr="00211BB3" w:rsidRDefault="00E52BA6" w:rsidP="00E52BA6">
      <w:pPr>
        <w:tabs>
          <w:tab w:val="left" w:pos="55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BA6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 w:rsidRPr="00E52BA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SV/ Pred V.                     </w:t>
      </w:r>
      <w:r w:rsidRPr="00E52BA6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</w:t>
      </w:r>
      <w:r w:rsidR="00101391">
        <w:rPr>
          <w:rFonts w:ascii="Times New Roman" w:hAnsi="Times New Roman" w:cs="Times New Roman"/>
          <w:sz w:val="20"/>
          <w:szCs w:val="20"/>
          <w:u w:val="single"/>
        </w:rPr>
        <w:t>SV/Pred V</w:t>
      </w:r>
      <w:r w:rsidR="0010139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A7993" w:rsidRPr="00211BB3" w:rsidRDefault="00E52BA6" w:rsidP="00E52BA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11BB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11BB3">
        <w:rPr>
          <w:rFonts w:ascii="Times New Roman" w:hAnsi="Times New Roman" w:cs="Times New Roman"/>
          <w:sz w:val="20"/>
          <w:szCs w:val="20"/>
          <w:u w:val="single"/>
        </w:rPr>
        <w:t xml:space="preserve">      1ª Prop. </w:t>
      </w:r>
      <w:r w:rsidR="00211BB3" w:rsidRPr="00211BB3">
        <w:rPr>
          <w:rFonts w:ascii="Times New Roman" w:hAnsi="Times New Roman" w:cs="Times New Roman"/>
          <w:sz w:val="20"/>
          <w:szCs w:val="20"/>
          <w:u w:val="single"/>
        </w:rPr>
        <w:t>Yuxtapuesta           2ª Prop. Yuxtapuesta</w:t>
      </w:r>
    </w:p>
    <w:p w:rsidR="003A7993" w:rsidRPr="00211BB3" w:rsidRDefault="00211BB3" w:rsidP="00E52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1BB3">
        <w:rPr>
          <w:rFonts w:ascii="Times New Roman" w:hAnsi="Times New Roman" w:cs="Times New Roman"/>
          <w:sz w:val="20"/>
          <w:szCs w:val="20"/>
        </w:rPr>
        <w:t xml:space="preserve">                                           Or. </w:t>
      </w:r>
      <w:r>
        <w:rPr>
          <w:rFonts w:ascii="Times New Roman" w:hAnsi="Times New Roman" w:cs="Times New Roman"/>
          <w:sz w:val="20"/>
          <w:szCs w:val="20"/>
        </w:rPr>
        <w:t>Compuesta Yuxtapuesta.</w:t>
      </w:r>
    </w:p>
    <w:p w:rsidR="003A7993" w:rsidRPr="00211BB3" w:rsidRDefault="003A7993" w:rsidP="00E52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D563C" w:rsidRDefault="003A7993" w:rsidP="00E52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1BB3">
        <w:rPr>
          <w:rFonts w:ascii="Times New Roman" w:hAnsi="Times New Roman" w:cs="Times New Roman"/>
          <w:sz w:val="20"/>
          <w:szCs w:val="20"/>
        </w:rPr>
        <w:t>Ejemplo:</w:t>
      </w:r>
    </w:p>
    <w:p w:rsidR="004D563C" w:rsidRDefault="004D563C" w:rsidP="004D5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3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3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(SN/SUJ: 1ª p.s.)      </w:t>
      </w:r>
      <w:r w:rsidR="006B23D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(SN/SUJ: 1º p.s.)</w:t>
      </w:r>
    </w:p>
    <w:p w:rsidR="004D563C" w:rsidRPr="00E52BA6" w:rsidRDefault="004D563C" w:rsidP="004D56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563C" w:rsidRDefault="004D563C" w:rsidP="004D56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Tengo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el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estómago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mal</w:t>
      </w:r>
      <w:r>
        <w:rPr>
          <w:rFonts w:ascii="Times New Roman" w:hAnsi="Times New Roman" w:cs="Times New Roman"/>
          <w:sz w:val="20"/>
          <w:szCs w:val="20"/>
        </w:rPr>
        <w:t xml:space="preserve">; 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52BA6">
        <w:rPr>
          <w:rFonts w:ascii="Times New Roman" w:hAnsi="Times New Roman" w:cs="Times New Roman"/>
          <w:sz w:val="20"/>
          <w:szCs w:val="20"/>
          <w:u w:val="single"/>
        </w:rPr>
        <w:t>puedo  comer</w:t>
      </w:r>
    </w:p>
    <w:p w:rsidR="004D563C" w:rsidRPr="009F787B" w:rsidRDefault="004D563C" w:rsidP="004D56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787B">
        <w:rPr>
          <w:rFonts w:ascii="Times New Roman" w:hAnsi="Times New Roman" w:cs="Times New Roman"/>
          <w:sz w:val="20"/>
          <w:szCs w:val="20"/>
        </w:rPr>
        <w:t xml:space="preserve">                             N     det         n      S.Adv  S.Adv </w:t>
      </w:r>
      <w:r w:rsidR="009F787B" w:rsidRPr="009F787B">
        <w:rPr>
          <w:rFonts w:ascii="Times New Roman" w:hAnsi="Times New Roman" w:cs="Times New Roman"/>
          <w:sz w:val="20"/>
          <w:szCs w:val="20"/>
        </w:rPr>
        <w:t xml:space="preserve">   </w:t>
      </w:r>
      <w:r w:rsidRPr="009F787B">
        <w:rPr>
          <w:rFonts w:ascii="Times New Roman" w:hAnsi="Times New Roman" w:cs="Times New Roman"/>
          <w:sz w:val="20"/>
          <w:szCs w:val="20"/>
        </w:rPr>
        <w:t>N</w:t>
      </w:r>
      <w:r w:rsidR="009F787B" w:rsidRPr="009F787B">
        <w:rPr>
          <w:rFonts w:ascii="Times New Roman" w:hAnsi="Times New Roman" w:cs="Times New Roman"/>
          <w:sz w:val="20"/>
          <w:szCs w:val="20"/>
        </w:rPr>
        <w:t xml:space="preserve"> </w:t>
      </w:r>
      <w:r w:rsidR="009F787B">
        <w:rPr>
          <w:rFonts w:ascii="Times New Roman" w:hAnsi="Times New Roman" w:cs="Times New Roman"/>
          <w:sz w:val="16"/>
          <w:szCs w:val="16"/>
        </w:rPr>
        <w:t>(</w:t>
      </w:r>
      <w:r w:rsidR="009F787B" w:rsidRPr="009F787B">
        <w:rPr>
          <w:rFonts w:ascii="Times New Roman" w:hAnsi="Times New Roman" w:cs="Times New Roman"/>
          <w:sz w:val="16"/>
          <w:szCs w:val="16"/>
        </w:rPr>
        <w:t>perífrasis modal)</w:t>
      </w:r>
    </w:p>
    <w:p w:rsidR="00695AA2" w:rsidRDefault="004D563C" w:rsidP="004D563C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 w:rsidRPr="009F78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9F787B">
        <w:rPr>
          <w:rFonts w:ascii="Times New Roman" w:hAnsi="Times New Roman" w:cs="Times New Roman"/>
          <w:sz w:val="16"/>
          <w:szCs w:val="16"/>
          <w:lang w:val="en-US"/>
        </w:rPr>
        <w:t>CCM</w:t>
      </w:r>
      <w:r w:rsidR="009F787B" w:rsidRPr="009F787B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E52BA6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9F787B">
        <w:rPr>
          <w:rFonts w:ascii="Times New Roman" w:hAnsi="Times New Roman" w:cs="Times New Roman"/>
          <w:sz w:val="16"/>
          <w:szCs w:val="16"/>
          <w:lang w:val="en-US"/>
        </w:rPr>
        <w:t>Mod. Or.</w:t>
      </w:r>
      <w:r w:rsidRPr="00E52BA6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</w:t>
      </w:r>
    </w:p>
    <w:p w:rsidR="004D563C" w:rsidRPr="00E52BA6" w:rsidRDefault="00695AA2" w:rsidP="004D563C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 w:rsidRPr="00695AA2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                      </w:t>
      </w:r>
      <w:r w:rsidR="004D563C" w:rsidRPr="00E52BA6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                        .</w:t>
      </w:r>
    </w:p>
    <w:p w:rsidR="004D563C" w:rsidRPr="004D563C" w:rsidRDefault="004D563C" w:rsidP="004D563C">
      <w:pPr>
        <w:tabs>
          <w:tab w:val="left" w:pos="5556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2BA6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 w:rsidR="00695AA2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</w:t>
      </w:r>
      <w:r w:rsidRPr="00E52BA6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E52BA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</w:t>
      </w:r>
      <w:r w:rsidRPr="004D563C">
        <w:rPr>
          <w:rFonts w:ascii="Times New Roman" w:hAnsi="Times New Roman" w:cs="Times New Roman"/>
          <w:sz w:val="20"/>
          <w:szCs w:val="20"/>
          <w:u w:val="single"/>
          <w:lang w:val="en-US"/>
        </w:rPr>
        <w:t>SV/Pred V</w:t>
      </w:r>
      <w:r w:rsidRPr="004D563C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101391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</w:t>
      </w:r>
      <w:r w:rsidRPr="004D563C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101391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</w:p>
    <w:p w:rsidR="004D563C" w:rsidRPr="00595F69" w:rsidRDefault="004D563C" w:rsidP="004D563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563C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  <w:r w:rsidRPr="003C13C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95AA2" w:rsidRPr="003C13CE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695AA2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                             </w:t>
      </w:r>
      <w:r w:rsidR="00695AA2" w:rsidRPr="00695AA2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 Prop. </w:t>
      </w:r>
      <w:r w:rsidR="00101391">
        <w:rPr>
          <w:rFonts w:ascii="Times New Roman" w:hAnsi="Times New Roman" w:cs="Times New Roman"/>
          <w:sz w:val="20"/>
          <w:szCs w:val="20"/>
          <w:u w:val="single"/>
          <w:lang w:val="en-US"/>
        </w:rPr>
        <w:t>Sub. Adv Consect</w:t>
      </w:r>
      <w:r w:rsidR="0010139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5F69" w:rsidRPr="009F787B">
        <w:rPr>
          <w:rFonts w:ascii="Times New Roman" w:hAnsi="Times New Roman" w:cs="Times New Roman"/>
          <w:sz w:val="16"/>
          <w:szCs w:val="16"/>
          <w:lang w:val="en-US"/>
        </w:rPr>
        <w:t>(por yuxtaposición)</w:t>
      </w:r>
    </w:p>
    <w:p w:rsidR="004D563C" w:rsidRPr="003C13CE" w:rsidRDefault="004D563C" w:rsidP="004D563C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3C13CE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  <w:r w:rsidR="00695AA2" w:rsidRPr="003C13CE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9F787B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          SV /</w:t>
      </w:r>
      <w:r w:rsidR="00695AA2" w:rsidRPr="003C13CE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Pred. V.</w:t>
      </w:r>
      <w:r w:rsidR="003C13CE" w:rsidRPr="003C13CE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        </w:t>
      </w:r>
      <w:r w:rsidR="00101391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                   </w:t>
      </w:r>
      <w:r w:rsidR="003C13CE" w:rsidRPr="003C13CE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</w:p>
    <w:p w:rsidR="004D563C" w:rsidRDefault="003C13CE" w:rsidP="00E52BA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Or. </w:t>
      </w:r>
      <w:proofErr w:type="spellStart"/>
      <w:proofErr w:type="gramStart"/>
      <w:r w:rsidR="00595F69">
        <w:rPr>
          <w:rFonts w:ascii="Times New Roman" w:hAnsi="Times New Roman" w:cs="Times New Roman"/>
          <w:sz w:val="20"/>
          <w:szCs w:val="20"/>
          <w:lang w:val="en-US"/>
        </w:rPr>
        <w:t>Compleja</w:t>
      </w:r>
      <w:proofErr w:type="spellEnd"/>
      <w:r w:rsidR="00595F69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6B23D5" w:rsidRDefault="006B23D5" w:rsidP="00E52BA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23D5" w:rsidRDefault="006B23D5" w:rsidP="006B23D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B23D5" w:rsidRPr="006B23D5" w:rsidRDefault="006B23D5" w:rsidP="006B23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23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(*) Este tipo de análisis sería</w:t>
      </w:r>
      <w:r w:rsidRPr="006B23D5">
        <w:rPr>
          <w:rFonts w:ascii="Times New Roman" w:hAnsi="Times New Roman" w:cs="Times New Roman"/>
          <w:sz w:val="20"/>
          <w:szCs w:val="20"/>
        </w:rPr>
        <w:t>, en principio, m</w:t>
      </w:r>
      <w:r>
        <w:rPr>
          <w:rFonts w:ascii="Times New Roman" w:hAnsi="Times New Roman" w:cs="Times New Roman"/>
          <w:sz w:val="20"/>
          <w:szCs w:val="20"/>
        </w:rPr>
        <w:t>ás sencillo de realizar.</w:t>
      </w:r>
      <w:bookmarkStart w:id="0" w:name="_GoBack"/>
      <w:bookmarkEnd w:id="0"/>
    </w:p>
    <w:sectPr w:rsidR="006B23D5" w:rsidRPr="006B2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2E78"/>
    <w:multiLevelType w:val="hybridMultilevel"/>
    <w:tmpl w:val="EBDE2B7A"/>
    <w:lvl w:ilvl="0" w:tplc="6FEC50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029B2"/>
    <w:multiLevelType w:val="hybridMultilevel"/>
    <w:tmpl w:val="FE801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40"/>
    <w:rsid w:val="00101391"/>
    <w:rsid w:val="00211BB3"/>
    <w:rsid w:val="002A6CA6"/>
    <w:rsid w:val="003A7993"/>
    <w:rsid w:val="003C13CE"/>
    <w:rsid w:val="004D563C"/>
    <w:rsid w:val="00595F69"/>
    <w:rsid w:val="00695AA2"/>
    <w:rsid w:val="006B23D5"/>
    <w:rsid w:val="0080457E"/>
    <w:rsid w:val="008863C4"/>
    <w:rsid w:val="009B2330"/>
    <w:rsid w:val="009D0484"/>
    <w:rsid w:val="009F787B"/>
    <w:rsid w:val="00C46A85"/>
    <w:rsid w:val="00D07C86"/>
    <w:rsid w:val="00E14F40"/>
    <w:rsid w:val="00E52BA6"/>
    <w:rsid w:val="00F173E1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2017-09-17T19:20:00Z</dcterms:created>
  <dcterms:modified xsi:type="dcterms:W3CDTF">2017-10-01T16:58:00Z</dcterms:modified>
</cp:coreProperties>
</file>