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E6" w:rsidRPr="004A36ED" w:rsidRDefault="00E91CE6" w:rsidP="00E91CE6">
      <w:pPr>
        <w:spacing w:before="100" w:beforeAutospacing="1" w:after="0" w:line="240" w:lineRule="auto"/>
        <w:jc w:val="center"/>
        <w:rPr>
          <w:rFonts w:ascii="Times New Roman" w:eastAsia="Times New Roman" w:hAnsi="Times New Roman" w:cs="Times New Roman"/>
          <w:b/>
          <w:sz w:val="24"/>
          <w:szCs w:val="24"/>
          <w:lang w:eastAsia="es-ES"/>
        </w:rPr>
      </w:pPr>
      <w:r w:rsidRPr="004A36ED">
        <w:rPr>
          <w:rFonts w:ascii="Times New Roman" w:eastAsia="Times New Roman" w:hAnsi="Times New Roman" w:cs="Times New Roman"/>
          <w:b/>
          <w:sz w:val="24"/>
          <w:szCs w:val="24"/>
          <w:lang w:eastAsia="es-ES"/>
        </w:rPr>
        <w:t xml:space="preserve">LOS TIPOS </w:t>
      </w:r>
      <w:r>
        <w:rPr>
          <w:rFonts w:ascii="Times New Roman" w:eastAsia="Times New Roman" w:hAnsi="Times New Roman" w:cs="Times New Roman"/>
          <w:b/>
          <w:sz w:val="24"/>
          <w:szCs w:val="24"/>
          <w:lang w:eastAsia="es-ES"/>
        </w:rPr>
        <w:t>DE SINTAGMAS,</w:t>
      </w:r>
      <w:bookmarkStart w:id="0" w:name="_GoBack"/>
      <w:bookmarkEnd w:id="0"/>
      <w:r>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 xml:space="preserve">SUS </w:t>
      </w:r>
      <w:r>
        <w:rPr>
          <w:rFonts w:ascii="Times New Roman" w:eastAsia="Times New Roman" w:hAnsi="Times New Roman" w:cs="Times New Roman"/>
          <w:b/>
          <w:sz w:val="24"/>
          <w:szCs w:val="24"/>
          <w:lang w:eastAsia="es-ES"/>
        </w:rPr>
        <w:t>ELEMENTOS Y FUNCI</w:t>
      </w:r>
      <w:r w:rsidRPr="004A36ED">
        <w:rPr>
          <w:rFonts w:ascii="Times New Roman" w:eastAsia="Times New Roman" w:hAnsi="Times New Roman" w:cs="Times New Roman"/>
          <w:b/>
          <w:sz w:val="24"/>
          <w:szCs w:val="24"/>
          <w:lang w:eastAsia="es-ES"/>
        </w:rPr>
        <w:t>ONES</w:t>
      </w:r>
      <w:r>
        <w:rPr>
          <w:rFonts w:ascii="Times New Roman" w:eastAsia="Times New Roman" w:hAnsi="Times New Roman" w:cs="Times New Roman"/>
          <w:b/>
          <w:sz w:val="24"/>
          <w:szCs w:val="24"/>
          <w:lang w:eastAsia="es-ES"/>
        </w:rPr>
        <w:t>.</w:t>
      </w:r>
    </w:p>
    <w:p w:rsidR="00E91CE6" w:rsidRPr="00E91CE6" w:rsidRDefault="00E91CE6" w:rsidP="00E91CE6">
      <w:pPr>
        <w:spacing w:before="100" w:beforeAutospacing="1" w:after="0" w:line="240" w:lineRule="auto"/>
        <w:jc w:val="both"/>
        <w:rPr>
          <w:rFonts w:ascii="Times New Roman" w:eastAsia="Times New Roman" w:hAnsi="Times New Roman" w:cs="Times New Roman"/>
          <w:lang w:eastAsia="es-ES"/>
        </w:rPr>
      </w:pPr>
      <w:r w:rsidRPr="00E91CE6">
        <w:rPr>
          <w:rFonts w:ascii="Times New Roman" w:eastAsia="Times New Roman" w:hAnsi="Times New Roman" w:cs="Times New Roman"/>
          <w:lang w:eastAsia="es-ES"/>
        </w:rPr>
        <w:t xml:space="preserve">     Las unidades básicas de la Sintaxis son el sintagma, la oración simple, la proposición y la oración compleja. Ahora vamos a estudiar los distintos tipos de sintagmas, los elementos que los constituyen y sus funciones.</w:t>
      </w:r>
    </w:p>
    <w:p w:rsidR="00E91CE6" w:rsidRPr="00E91CE6" w:rsidRDefault="00E91CE6" w:rsidP="00E91CE6">
      <w:pPr>
        <w:spacing w:before="100" w:beforeAutospacing="1" w:after="100" w:afterAutospacing="1" w:line="240" w:lineRule="auto"/>
        <w:rPr>
          <w:rFonts w:ascii="Times New Roman" w:eastAsia="Times New Roman" w:hAnsi="Times New Roman" w:cs="Times New Roman"/>
          <w:lang w:eastAsia="es-ES"/>
        </w:rPr>
      </w:pPr>
      <w:r w:rsidRPr="00E91CE6">
        <w:rPr>
          <w:rFonts w:ascii="Times New Roman" w:eastAsia="Times New Roman" w:hAnsi="Times New Roman" w:cs="Times New Roman"/>
          <w:b/>
          <w:bCs/>
          <w:lang w:eastAsia="es-ES"/>
        </w:rPr>
        <w:t xml:space="preserve">     EL SINTAGMA</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Times New Roman" w:eastAsia="Times New Roman" w:hAnsi="Times New Roman" w:cs="Times New Roman"/>
          <w:lang w:eastAsia="es-ES"/>
        </w:rPr>
        <w:t xml:space="preserve">     El sintagma es una palabra o conjunto de palabras que realiza una función sintáctica determinada (sujeto, CD, etc.) dentro de la oración o dentro de otro sintagma mayor. Por lo tanto, cada vez que señalemos un sintagma, habrá que especificar de qué tipo es y qué función realiza. </w:t>
      </w:r>
    </w:p>
    <w:p w:rsidR="00E91CE6" w:rsidRPr="00E91CE6" w:rsidRDefault="00E91CE6" w:rsidP="00E91CE6">
      <w:pPr>
        <w:spacing w:before="100" w:beforeAutospacing="1" w:after="0" w:line="240" w:lineRule="auto"/>
        <w:jc w:val="both"/>
        <w:rPr>
          <w:rFonts w:ascii="Times New Roman" w:eastAsia="Times New Roman" w:hAnsi="Times New Roman" w:cs="Times New Roman"/>
          <w:lang w:eastAsia="es-ES"/>
        </w:rPr>
      </w:pPr>
      <w:r w:rsidRPr="00E91CE6">
        <w:rPr>
          <w:rFonts w:ascii="Times New Roman" w:eastAsia="Times New Roman" w:hAnsi="Times New Roman" w:cs="Times New Roman"/>
          <w:lang w:eastAsia="es-ES"/>
        </w:rPr>
        <w:t xml:space="preserve">     Todo sintagma tiene un Núcleo, que es la palabra más importante de su estructura y es la que le da nombre al sintagma, puesto que todo sintagma se nombra por su núcleo y por la función que realiza. </w:t>
      </w:r>
      <w:proofErr w:type="spellStart"/>
      <w:r w:rsidRPr="00E91CE6">
        <w:rPr>
          <w:rFonts w:ascii="Times New Roman" w:eastAsia="Times New Roman" w:hAnsi="Times New Roman" w:cs="Times New Roman"/>
          <w:lang w:eastAsia="es-ES"/>
        </w:rPr>
        <w:t>Ej</w:t>
      </w:r>
      <w:proofErr w:type="spellEnd"/>
      <w:r w:rsidRPr="00E91CE6">
        <w:rPr>
          <w:rFonts w:ascii="Times New Roman" w:eastAsia="Times New Roman" w:hAnsi="Times New Roman" w:cs="Times New Roman"/>
          <w:lang w:eastAsia="es-ES"/>
        </w:rPr>
        <w:t>: SN/SUJ.</w:t>
      </w:r>
    </w:p>
    <w:p w:rsidR="00E91CE6" w:rsidRPr="00E91CE6" w:rsidRDefault="00E91CE6" w:rsidP="00E91CE6">
      <w:pPr>
        <w:spacing w:before="100" w:beforeAutospacing="1" w:after="0" w:line="240" w:lineRule="auto"/>
        <w:jc w:val="both"/>
        <w:rPr>
          <w:rFonts w:ascii="Times New Roman" w:eastAsia="Times New Roman" w:hAnsi="Times New Roman" w:cs="Times New Roman"/>
          <w:lang w:eastAsia="es-ES"/>
        </w:rPr>
      </w:pPr>
      <w:r w:rsidRPr="00E91CE6">
        <w:rPr>
          <w:rFonts w:ascii="Times New Roman" w:eastAsia="Times New Roman" w:hAnsi="Times New Roman" w:cs="Times New Roman"/>
          <w:lang w:eastAsia="es-ES"/>
        </w:rPr>
        <w:t xml:space="preserve">     La unión de un SN con función de sujeto con un SV con función de predicado dará lugar a una unidad superior: la oración.</w:t>
      </w:r>
    </w:p>
    <w:p w:rsidR="00E91CE6" w:rsidRPr="00E91CE6" w:rsidRDefault="00E91CE6" w:rsidP="00E91CE6">
      <w:pPr>
        <w:spacing w:before="100" w:beforeAutospacing="1" w:after="100" w:afterAutospacing="1" w:line="240" w:lineRule="auto"/>
        <w:rPr>
          <w:rFonts w:ascii="Times New Roman" w:eastAsia="Times New Roman" w:hAnsi="Times New Roman" w:cs="Times New Roman"/>
          <w:lang w:eastAsia="es-ES"/>
        </w:rPr>
      </w:pPr>
      <w:r w:rsidRPr="00E91CE6">
        <w:rPr>
          <w:rFonts w:ascii="Times New Roman" w:eastAsia="Times New Roman" w:hAnsi="Times New Roman" w:cs="Times New Roman"/>
          <w:b/>
          <w:bCs/>
          <w:lang w:eastAsia="es-ES"/>
        </w:rPr>
        <w:t xml:space="preserve">      TIPOS DE SINTAGMAS</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Times New Roman" w:eastAsia="Times New Roman" w:hAnsi="Times New Roman" w:cs="Times New Roman"/>
          <w:lang w:eastAsia="es-ES"/>
        </w:rPr>
        <w:t xml:space="preserve"> Sintagma Nominal, Sintagma Preposicional, Sintagma Adjetival, Sintagma Adverbial y Sintagma Verbal. Todos, menos el Sintagma Preposicional, reciben su nombre del núcleo del sintagma (por ej., el núcleo del SV es siempre un verbo, etc.). En el caso del SPREP, éste se llama así porque va introducido por una preposición que funciona de Enlace.</w:t>
      </w:r>
    </w:p>
    <w:p w:rsidR="00E91CE6" w:rsidRPr="00E91CE6" w:rsidRDefault="00E91CE6" w:rsidP="00E91CE6">
      <w:pPr>
        <w:spacing w:before="100" w:beforeAutospacing="1" w:after="100" w:afterAutospacing="1" w:line="240" w:lineRule="auto"/>
        <w:ind w:left="360" w:hanging="360"/>
        <w:jc w:val="both"/>
        <w:rPr>
          <w:rFonts w:ascii="Times New Roman" w:eastAsia="Times New Roman" w:hAnsi="Times New Roman" w:cs="Times New Roman"/>
          <w:lang w:eastAsia="es-ES"/>
        </w:rPr>
      </w:pPr>
      <w:r w:rsidRPr="00E91CE6">
        <w:rPr>
          <w:rFonts w:ascii="Times New Roman" w:eastAsia="Times New Roman" w:hAnsi="Times New Roman" w:cs="Times New Roman"/>
          <w:b/>
          <w:bCs/>
          <w:lang w:eastAsia="es-ES"/>
        </w:rPr>
        <w:t xml:space="preserve">1. </w:t>
      </w:r>
      <w:r w:rsidRPr="00E91CE6">
        <w:rPr>
          <w:rFonts w:ascii="Times New Roman" w:eastAsia="Times New Roman" w:hAnsi="Times New Roman" w:cs="Times New Roman"/>
          <w:b/>
          <w:bCs/>
          <w:u w:val="single"/>
          <w:lang w:eastAsia="es-ES"/>
        </w:rPr>
        <w:t>SINTAGMA NOMINAL (SN)</w:t>
      </w:r>
      <w:r w:rsidRPr="00E91CE6">
        <w:rPr>
          <w:rFonts w:ascii="Times New Roman" w:eastAsia="Times New Roman" w:hAnsi="Times New Roman" w:cs="Times New Roman"/>
          <w:lang w:eastAsia="es-ES"/>
        </w:rPr>
        <w:t>: Llamamos SN a un grupo de palabras que se articulan alrededor del sustantivo, que es el núcleo de este sintagma. A veces el núcleo puede ser doble, triple, etc. En este caso estarán unidos por una conjunción, que tendrá la función de nexo.</w:t>
      </w:r>
    </w:p>
    <w:p w:rsidR="00E91CE6" w:rsidRPr="00E91CE6" w:rsidRDefault="00E91CE6" w:rsidP="00E91CE6">
      <w:pPr>
        <w:spacing w:before="100" w:beforeAutospacing="1" w:after="100" w:afterAutospacing="1" w:line="240" w:lineRule="auto"/>
        <w:ind w:left="792" w:hanging="432"/>
        <w:jc w:val="both"/>
        <w:rPr>
          <w:rFonts w:ascii="Times New Roman" w:eastAsia="Times New Roman" w:hAnsi="Times New Roman" w:cs="Times New Roman"/>
          <w:lang w:eastAsia="es-ES"/>
        </w:rPr>
      </w:pPr>
      <w:r w:rsidRPr="00E91CE6">
        <w:rPr>
          <w:rFonts w:ascii="Times New Roman" w:eastAsia="Times New Roman" w:hAnsi="Times New Roman" w:cs="Times New Roman"/>
          <w:b/>
          <w:bCs/>
          <w:lang w:eastAsia="es-ES"/>
        </w:rPr>
        <w:t xml:space="preserve">1.1. </w:t>
      </w:r>
      <w:r w:rsidRPr="00E91CE6">
        <w:rPr>
          <w:rFonts w:ascii="Times New Roman" w:eastAsia="Times New Roman" w:hAnsi="Times New Roman" w:cs="Times New Roman"/>
          <w:b/>
          <w:bCs/>
          <w:u w:val="single"/>
          <w:lang w:eastAsia="es-ES"/>
        </w:rPr>
        <w:t>Estructura</w:t>
      </w:r>
      <w:r w:rsidRPr="00E91CE6">
        <w:rPr>
          <w:rFonts w:ascii="Times New Roman" w:eastAsia="Times New Roman" w:hAnsi="Times New Roman" w:cs="Times New Roman"/>
          <w:b/>
          <w:bCs/>
          <w:lang w:eastAsia="es-ES"/>
        </w:rPr>
        <w:t>:</w:t>
      </w:r>
      <w:r>
        <w:rPr>
          <w:rFonts w:ascii="Times New Roman" w:eastAsia="Times New Roman" w:hAnsi="Times New Roman" w:cs="Times New Roman"/>
          <w:b/>
          <w:bCs/>
          <w:lang w:eastAsia="es-ES"/>
        </w:rPr>
        <w:t xml:space="preserve"> </w:t>
      </w:r>
      <w:r w:rsidRPr="00E91CE6">
        <w:rPr>
          <w:rFonts w:ascii="Times New Roman" w:eastAsia="Times New Roman" w:hAnsi="Times New Roman" w:cs="Times New Roman"/>
          <w:lang w:eastAsia="es-ES"/>
        </w:rPr>
        <w:t>(DETERMINANTE/ES) + NÚCLEO + (ADYACENTE/ES)</w:t>
      </w:r>
    </w:p>
    <w:p w:rsidR="00E91CE6" w:rsidRPr="00E91CE6" w:rsidRDefault="00E91CE6" w:rsidP="00E91CE6">
      <w:pPr>
        <w:spacing w:after="0" w:line="240" w:lineRule="auto"/>
        <w:ind w:left="357"/>
        <w:jc w:val="both"/>
        <w:rPr>
          <w:rFonts w:ascii="Times New Roman" w:eastAsia="Times New Roman" w:hAnsi="Times New Roman" w:cs="Times New Roman"/>
          <w:lang w:eastAsia="es-ES"/>
        </w:rPr>
      </w:pPr>
      <w:r w:rsidRPr="00E91CE6">
        <w:rPr>
          <w:rFonts w:ascii="Times New Roman" w:eastAsia="Times New Roman" w:hAnsi="Times New Roman" w:cs="Times New Roman"/>
          <w:lang w:eastAsia="es-ES"/>
        </w:rPr>
        <w:t>Sólo es imprescindible el núcleo.</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Determinante</w:t>
      </w:r>
      <w:r w:rsidRPr="00E91CE6">
        <w:rPr>
          <w:rFonts w:ascii="Times New Roman" w:eastAsia="Times New Roman" w:hAnsi="Times New Roman" w:cs="Times New Roman"/>
          <w:lang w:eastAsia="es-ES"/>
        </w:rPr>
        <w:t>: Sirve para actualizar al nombre o para delimitar su extensión significativa. Hay varios tipos:</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Artículo</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el, la, los, las</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Adjetivo determinativo</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2410" w:hanging="283"/>
        <w:jc w:val="both"/>
        <w:rPr>
          <w:rFonts w:ascii="Times New Roman" w:eastAsia="Times New Roman" w:hAnsi="Times New Roman" w:cs="Times New Roman"/>
          <w:lang w:eastAsia="es-ES"/>
        </w:rPr>
      </w:pPr>
      <w:r w:rsidRPr="00E91CE6">
        <w:rPr>
          <w:rFonts w:ascii="Symbol" w:eastAsia="Times New Roman" w:hAnsi="Symbol" w:cs="Times New Roman"/>
          <w:lang w:eastAsia="es-ES"/>
        </w:rPr>
        <w:t></w:t>
      </w:r>
      <w:r w:rsidRPr="00E91CE6">
        <w:rPr>
          <w:rFonts w:ascii="Symbol" w:eastAsia="Times New Roman" w:hAnsi="Symbol" w:cs="Times New Roman"/>
          <w:lang w:eastAsia="es-ES"/>
        </w:rPr>
        <w:t></w:t>
      </w:r>
      <w:r w:rsidRPr="00E91CE6">
        <w:rPr>
          <w:rFonts w:ascii="Times New Roman" w:eastAsia="Times New Roman" w:hAnsi="Times New Roman" w:cs="Times New Roman"/>
          <w:b/>
          <w:bCs/>
          <w:lang w:eastAsia="es-ES"/>
        </w:rPr>
        <w:t>Demostrativo</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este, ese, aquel…</w:t>
      </w:r>
    </w:p>
    <w:p w:rsidR="00E91CE6" w:rsidRPr="00E91CE6" w:rsidRDefault="00E91CE6" w:rsidP="00E91CE6">
      <w:pPr>
        <w:spacing w:before="100" w:beforeAutospacing="1" w:after="100" w:afterAutospacing="1" w:line="240" w:lineRule="auto"/>
        <w:ind w:left="2410" w:hanging="283"/>
        <w:jc w:val="both"/>
        <w:rPr>
          <w:rFonts w:ascii="Times New Roman" w:eastAsia="Times New Roman" w:hAnsi="Times New Roman" w:cs="Times New Roman"/>
          <w:lang w:eastAsia="es-ES"/>
        </w:rPr>
      </w:pPr>
      <w:r w:rsidRPr="00E91CE6">
        <w:rPr>
          <w:rFonts w:ascii="Symbol" w:eastAsia="Times New Roman" w:hAnsi="Symbol" w:cs="Times New Roman"/>
          <w:lang w:eastAsia="es-ES"/>
        </w:rPr>
        <w:t></w:t>
      </w:r>
      <w:r w:rsidRPr="00E91CE6">
        <w:rPr>
          <w:rFonts w:ascii="Symbol" w:eastAsia="Times New Roman" w:hAnsi="Symbol" w:cs="Times New Roman"/>
          <w:lang w:eastAsia="es-ES"/>
        </w:rPr>
        <w:t></w:t>
      </w:r>
      <w:r w:rsidRPr="00E91CE6">
        <w:rPr>
          <w:rFonts w:ascii="Times New Roman" w:eastAsia="Times New Roman" w:hAnsi="Times New Roman" w:cs="Times New Roman"/>
          <w:b/>
          <w:bCs/>
          <w:lang w:eastAsia="es-ES"/>
        </w:rPr>
        <w:t>Posesivo</w:t>
      </w:r>
      <w:r w:rsidRPr="00E91CE6">
        <w:rPr>
          <w:rFonts w:ascii="Times New Roman" w:eastAsia="Times New Roman" w:hAnsi="Times New Roman" w:cs="Times New Roman"/>
          <w:lang w:eastAsia="es-ES"/>
        </w:rPr>
        <w:t xml:space="preserve">: </w:t>
      </w:r>
      <w:proofErr w:type="spellStart"/>
      <w:r w:rsidRPr="00E91CE6">
        <w:rPr>
          <w:rFonts w:ascii="Times New Roman" w:eastAsia="Times New Roman" w:hAnsi="Times New Roman" w:cs="Times New Roman"/>
          <w:i/>
          <w:iCs/>
          <w:lang w:eastAsia="es-ES"/>
        </w:rPr>
        <w:t>mi</w:t>
      </w:r>
      <w:proofErr w:type="spellEnd"/>
      <w:r w:rsidRPr="00E91CE6">
        <w:rPr>
          <w:rFonts w:ascii="Times New Roman" w:eastAsia="Times New Roman" w:hAnsi="Times New Roman" w:cs="Times New Roman"/>
          <w:i/>
          <w:iCs/>
          <w:lang w:eastAsia="es-ES"/>
        </w:rPr>
        <w:t>, tu, su…</w:t>
      </w:r>
    </w:p>
    <w:p w:rsidR="00E91CE6" w:rsidRPr="00E91CE6" w:rsidRDefault="00E91CE6" w:rsidP="00E91CE6">
      <w:pPr>
        <w:spacing w:before="100" w:beforeAutospacing="1" w:after="100" w:afterAutospacing="1" w:line="240" w:lineRule="auto"/>
        <w:ind w:left="2410" w:hanging="283"/>
        <w:jc w:val="both"/>
        <w:rPr>
          <w:rFonts w:ascii="Times New Roman" w:eastAsia="Times New Roman" w:hAnsi="Times New Roman" w:cs="Times New Roman"/>
          <w:lang w:eastAsia="es-ES"/>
        </w:rPr>
      </w:pPr>
      <w:r w:rsidRPr="00E91CE6">
        <w:rPr>
          <w:rFonts w:ascii="Symbol" w:eastAsia="Times New Roman" w:hAnsi="Symbol" w:cs="Times New Roman"/>
          <w:lang w:eastAsia="es-ES"/>
        </w:rPr>
        <w:t></w:t>
      </w:r>
      <w:r w:rsidRPr="00E91CE6">
        <w:rPr>
          <w:rFonts w:ascii="Symbol" w:eastAsia="Times New Roman" w:hAnsi="Symbol" w:cs="Times New Roman"/>
          <w:lang w:eastAsia="es-ES"/>
        </w:rPr>
        <w:t></w:t>
      </w:r>
      <w:r w:rsidRPr="00E91CE6">
        <w:rPr>
          <w:rFonts w:ascii="Times New Roman" w:eastAsia="Times New Roman" w:hAnsi="Times New Roman" w:cs="Times New Roman"/>
          <w:b/>
          <w:bCs/>
          <w:lang w:eastAsia="es-ES"/>
        </w:rPr>
        <w:t>Numeral</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b/>
          <w:bCs/>
          <w:lang w:eastAsia="es-ES"/>
        </w:rPr>
        <w:t>Cardinal</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uno, dos, tres…</w:t>
      </w:r>
      <w:r>
        <w:rPr>
          <w:rFonts w:ascii="Times New Roman" w:eastAsia="Times New Roman" w:hAnsi="Times New Roman" w:cs="Times New Roman"/>
          <w:i/>
          <w:iCs/>
          <w:lang w:eastAsia="es-ES"/>
        </w:rPr>
        <w:t xml:space="preserve">/ </w:t>
      </w:r>
      <w:r w:rsidRPr="00E91CE6">
        <w:rPr>
          <w:rFonts w:ascii="Times New Roman" w:eastAsia="Times New Roman" w:hAnsi="Times New Roman" w:cs="Times New Roman"/>
          <w:b/>
          <w:bCs/>
          <w:lang w:eastAsia="es-ES"/>
        </w:rPr>
        <w:t>Ordinal</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primero, segundo, tercero…</w:t>
      </w:r>
    </w:p>
    <w:p w:rsidR="00E91CE6" w:rsidRPr="00E91CE6" w:rsidRDefault="00E91CE6" w:rsidP="00E91CE6">
      <w:pPr>
        <w:spacing w:before="100" w:beforeAutospacing="1" w:after="100" w:afterAutospacing="1" w:line="240" w:lineRule="auto"/>
        <w:ind w:left="2410" w:hanging="283"/>
        <w:jc w:val="both"/>
        <w:rPr>
          <w:rFonts w:ascii="Times New Roman" w:eastAsia="Times New Roman" w:hAnsi="Times New Roman" w:cs="Times New Roman"/>
          <w:lang w:eastAsia="es-ES"/>
        </w:rPr>
      </w:pPr>
      <w:r w:rsidRPr="00E91CE6">
        <w:rPr>
          <w:rFonts w:ascii="Symbol" w:eastAsia="Times New Roman" w:hAnsi="Symbol" w:cs="Times New Roman"/>
          <w:lang w:eastAsia="es-ES"/>
        </w:rPr>
        <w:t></w:t>
      </w:r>
      <w:r w:rsidRPr="00E91CE6">
        <w:rPr>
          <w:rFonts w:ascii="Symbol" w:eastAsia="Times New Roman" w:hAnsi="Symbol" w:cs="Times New Roman"/>
          <w:lang w:eastAsia="es-ES"/>
        </w:rPr>
        <w:t></w:t>
      </w:r>
      <w:r w:rsidRPr="00E91CE6">
        <w:rPr>
          <w:rFonts w:ascii="Times New Roman" w:eastAsia="Times New Roman" w:hAnsi="Times New Roman" w:cs="Times New Roman"/>
          <w:b/>
          <w:bCs/>
          <w:lang w:eastAsia="es-ES"/>
        </w:rPr>
        <w:t>Indefinido</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un, todo, mucho, bastante, otro, varios…</w:t>
      </w:r>
    </w:p>
    <w:p w:rsidR="00E91CE6" w:rsidRDefault="00E91CE6" w:rsidP="00E91CE6">
      <w:pPr>
        <w:spacing w:before="100" w:beforeAutospacing="1" w:after="100" w:afterAutospacing="1" w:line="240" w:lineRule="auto"/>
        <w:ind w:left="2410" w:hanging="283"/>
        <w:jc w:val="both"/>
        <w:rPr>
          <w:rFonts w:ascii="Times New Roman" w:eastAsia="Times New Roman" w:hAnsi="Times New Roman" w:cs="Times New Roman"/>
          <w:lang w:eastAsia="es-ES"/>
        </w:rPr>
      </w:pPr>
      <w:r w:rsidRPr="00E91CE6">
        <w:rPr>
          <w:rFonts w:ascii="Symbol" w:eastAsia="Times New Roman" w:hAnsi="Symbol" w:cs="Times New Roman"/>
          <w:lang w:eastAsia="es-ES"/>
        </w:rPr>
        <w:t></w:t>
      </w:r>
      <w:r w:rsidRPr="00E91CE6">
        <w:rPr>
          <w:rFonts w:ascii="Symbol" w:eastAsia="Times New Roman" w:hAnsi="Symbol" w:cs="Times New Roman"/>
          <w:lang w:eastAsia="es-ES"/>
        </w:rPr>
        <w:t></w:t>
      </w:r>
      <w:r w:rsidRPr="00E91CE6">
        <w:rPr>
          <w:rFonts w:ascii="Times New Roman" w:eastAsia="Times New Roman" w:hAnsi="Times New Roman" w:cs="Times New Roman"/>
          <w:b/>
          <w:bCs/>
          <w:lang w:eastAsia="es-ES"/>
        </w:rPr>
        <w:t>Interrogativo</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qué, cuánto…</w:t>
      </w:r>
      <w:r>
        <w:rPr>
          <w:rFonts w:ascii="Times New Roman" w:eastAsia="Times New Roman" w:hAnsi="Times New Roman" w:cs="Times New Roman"/>
          <w:i/>
          <w:iCs/>
          <w:lang w:eastAsia="es-ES"/>
        </w:rPr>
        <w:t xml:space="preserve"> / </w:t>
      </w:r>
      <w:r w:rsidRPr="00E91CE6">
        <w:rPr>
          <w:rFonts w:ascii="Symbol" w:eastAsia="Times New Roman" w:hAnsi="Symbol" w:cs="Times New Roman"/>
          <w:lang w:eastAsia="es-ES"/>
        </w:rPr>
        <w:t></w:t>
      </w:r>
      <w:r w:rsidRPr="00E91CE6">
        <w:rPr>
          <w:rFonts w:ascii="Times New Roman" w:eastAsia="Times New Roman" w:hAnsi="Times New Roman" w:cs="Times New Roman"/>
          <w:b/>
          <w:bCs/>
          <w:lang w:eastAsia="es-ES"/>
        </w:rPr>
        <w:t>Exclamativo</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qué cuánto…</w:t>
      </w:r>
      <w:r w:rsidRPr="00E91CE6">
        <w:rPr>
          <w:rFonts w:ascii="Times New Roman" w:eastAsia="Times New Roman" w:hAnsi="Times New Roman" w:cs="Times New Roman"/>
          <w:lang w:eastAsia="es-ES"/>
        </w:rPr>
        <w:t> </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lastRenderedPageBreak/>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Núcleo</w:t>
      </w:r>
      <w:r w:rsidRPr="00E91CE6">
        <w:rPr>
          <w:rFonts w:ascii="Times New Roman" w:eastAsia="Times New Roman" w:hAnsi="Times New Roman" w:cs="Times New Roman"/>
          <w:lang w:eastAsia="es-ES"/>
        </w:rPr>
        <w:t xml:space="preserve">: </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Sustantivo</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Pronombre</w:t>
      </w:r>
      <w:r w:rsidRPr="00E91CE6">
        <w:rPr>
          <w:rFonts w:ascii="Times New Roman" w:eastAsia="Times New Roman" w:hAnsi="Times New Roman" w:cs="Times New Roman"/>
          <w:lang w:eastAsia="es-ES"/>
        </w:rPr>
        <w:t xml:space="preserve"> (sustituye al nombre). </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Cualquier palabra sustantivada</w:t>
      </w:r>
      <w:r w:rsidRPr="00E91CE6">
        <w:rPr>
          <w:rFonts w:ascii="Times New Roman" w:eastAsia="Times New Roman" w:hAnsi="Times New Roman" w:cs="Times New Roman"/>
          <w:lang w:eastAsia="es-ES"/>
        </w:rPr>
        <w:t xml:space="preserve"> (que lleve delante un determinante): </w:t>
      </w:r>
      <w:r w:rsidRPr="00E91CE6">
        <w:rPr>
          <w:rFonts w:ascii="Times New Roman" w:eastAsia="Times New Roman" w:hAnsi="Times New Roman" w:cs="Times New Roman"/>
          <w:i/>
          <w:iCs/>
          <w:lang w:eastAsia="es-ES"/>
        </w:rPr>
        <w:t>El azul es mi color preferido</w:t>
      </w:r>
      <w:r w:rsidRPr="00E91CE6">
        <w:rPr>
          <w:rFonts w:ascii="Times New Roman" w:eastAsia="Times New Roman" w:hAnsi="Times New Roman" w:cs="Times New Roman"/>
          <w:lang w:eastAsia="es-ES"/>
        </w:rPr>
        <w:t xml:space="preserve">. Un </w:t>
      </w:r>
      <w:r w:rsidRPr="00E91CE6">
        <w:rPr>
          <w:rFonts w:ascii="Times New Roman" w:eastAsia="Times New Roman" w:hAnsi="Times New Roman" w:cs="Times New Roman"/>
          <w:b/>
          <w:lang w:eastAsia="es-ES"/>
        </w:rPr>
        <w:t>infinitivo</w:t>
      </w:r>
      <w:r w:rsidRPr="00E91CE6">
        <w:rPr>
          <w:rFonts w:ascii="Times New Roman" w:eastAsia="Times New Roman" w:hAnsi="Times New Roman" w:cs="Times New Roman"/>
          <w:lang w:eastAsia="es-ES"/>
        </w:rPr>
        <w:t xml:space="preserve"> también puede tener la función de núcleo de SN.</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Adyacente</w:t>
      </w:r>
      <w:r w:rsidRPr="00E91CE6">
        <w:rPr>
          <w:rFonts w:ascii="Times New Roman" w:eastAsia="Times New Roman" w:hAnsi="Times New Roman" w:cs="Times New Roman"/>
          <w:lang w:eastAsia="es-ES"/>
        </w:rPr>
        <w:t>: Añade al sustantivo notas significativas con las que precisa y concreta la realidad nombrada por él. Clases:</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Adjetivo</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La camisa blanca</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Sintagma Preposicional</w:t>
      </w:r>
      <w:r w:rsidRPr="00E91CE6">
        <w:rPr>
          <w:rFonts w:ascii="Times New Roman" w:eastAsia="Times New Roman" w:hAnsi="Times New Roman" w:cs="Times New Roman"/>
          <w:lang w:eastAsia="es-ES"/>
        </w:rPr>
        <w:t xml:space="preserve">: En este caso se llama Complemento del Nombre (CN): </w:t>
      </w:r>
      <w:r w:rsidRPr="00E91CE6">
        <w:rPr>
          <w:rFonts w:ascii="Times New Roman" w:eastAsia="Times New Roman" w:hAnsi="Times New Roman" w:cs="Times New Roman"/>
          <w:i/>
          <w:iCs/>
          <w:lang w:eastAsia="es-ES"/>
        </w:rPr>
        <w:t>La camisa de rayas.</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SN</w:t>
      </w:r>
      <w:r w:rsidRPr="00E91CE6">
        <w:rPr>
          <w:rFonts w:ascii="Times New Roman" w:eastAsia="Times New Roman" w:hAnsi="Times New Roman" w:cs="Times New Roman"/>
          <w:lang w:eastAsia="es-ES"/>
        </w:rPr>
        <w:t>: En este caso se llama Aposición (</w:t>
      </w:r>
      <w:proofErr w:type="spellStart"/>
      <w:r w:rsidRPr="00E91CE6">
        <w:rPr>
          <w:rFonts w:ascii="Times New Roman" w:eastAsia="Times New Roman" w:hAnsi="Times New Roman" w:cs="Times New Roman"/>
          <w:lang w:eastAsia="es-ES"/>
        </w:rPr>
        <w:t>Ap</w:t>
      </w:r>
      <w:proofErr w:type="spellEnd"/>
      <w:r w:rsidRPr="00E91CE6">
        <w:rPr>
          <w:rFonts w:ascii="Times New Roman" w:eastAsia="Times New Roman" w:hAnsi="Times New Roman" w:cs="Times New Roman"/>
          <w:lang w:eastAsia="es-ES"/>
        </w:rPr>
        <w:t>). Puede ser de dos tipos:</w:t>
      </w:r>
    </w:p>
    <w:p w:rsidR="00E91CE6" w:rsidRPr="00E91CE6" w:rsidRDefault="00E91CE6" w:rsidP="00E91CE6">
      <w:pPr>
        <w:spacing w:before="100" w:beforeAutospacing="1" w:after="100" w:afterAutospacing="1" w:line="240" w:lineRule="auto"/>
        <w:ind w:left="2410" w:hanging="283"/>
        <w:jc w:val="both"/>
        <w:rPr>
          <w:rFonts w:ascii="Times New Roman" w:eastAsia="Times New Roman" w:hAnsi="Times New Roman" w:cs="Times New Roman"/>
          <w:lang w:eastAsia="es-ES"/>
        </w:rPr>
      </w:pPr>
      <w:r w:rsidRPr="00E91CE6">
        <w:rPr>
          <w:rFonts w:ascii="Symbol" w:eastAsia="Times New Roman" w:hAnsi="Symbol" w:cs="Times New Roman"/>
          <w:lang w:eastAsia="es-ES"/>
        </w:rPr>
        <w:t></w:t>
      </w:r>
      <w:r w:rsidRPr="00E91CE6">
        <w:rPr>
          <w:rFonts w:ascii="Symbol" w:eastAsia="Times New Roman" w:hAnsi="Symbol" w:cs="Times New Roman"/>
          <w:lang w:eastAsia="es-ES"/>
        </w:rPr>
        <w:t></w:t>
      </w:r>
      <w:r w:rsidRPr="00E91CE6">
        <w:rPr>
          <w:rFonts w:ascii="Times New Roman" w:eastAsia="Times New Roman" w:hAnsi="Times New Roman" w:cs="Times New Roman"/>
          <w:b/>
          <w:bCs/>
          <w:lang w:eastAsia="es-ES"/>
        </w:rPr>
        <w:t>Especificativa</w:t>
      </w:r>
      <w:r w:rsidRPr="00E91CE6">
        <w:rPr>
          <w:rFonts w:ascii="Times New Roman" w:eastAsia="Times New Roman" w:hAnsi="Times New Roman" w:cs="Times New Roman"/>
          <w:lang w:eastAsia="es-ES"/>
        </w:rPr>
        <w:t xml:space="preserve">: Distingue a un sustantivo de entre otros de su clase o grupo; no va nunca entre comas: </w:t>
      </w:r>
      <w:r w:rsidRPr="00E91CE6">
        <w:rPr>
          <w:rFonts w:ascii="Times New Roman" w:eastAsia="Times New Roman" w:hAnsi="Times New Roman" w:cs="Times New Roman"/>
          <w:i/>
          <w:iCs/>
          <w:lang w:eastAsia="es-ES"/>
        </w:rPr>
        <w:t>Mi primo Pedro llegará hoy.</w:t>
      </w:r>
    </w:p>
    <w:p w:rsidR="00E91CE6" w:rsidRPr="00E91CE6" w:rsidRDefault="00E91CE6" w:rsidP="00E91CE6">
      <w:pPr>
        <w:spacing w:before="100" w:beforeAutospacing="1" w:after="100" w:afterAutospacing="1" w:line="240" w:lineRule="auto"/>
        <w:ind w:left="1701" w:firstLine="426"/>
        <w:jc w:val="both"/>
        <w:rPr>
          <w:rFonts w:ascii="Times New Roman" w:eastAsia="Times New Roman" w:hAnsi="Times New Roman" w:cs="Times New Roman"/>
          <w:lang w:eastAsia="es-ES"/>
        </w:rPr>
      </w:pPr>
      <w:r w:rsidRPr="00E91CE6">
        <w:rPr>
          <w:rFonts w:ascii="Symbol" w:eastAsia="Times New Roman" w:hAnsi="Symbol" w:cs="Times New Roman"/>
          <w:lang w:eastAsia="es-ES"/>
        </w:rPr>
        <w:t></w:t>
      </w:r>
      <w:r w:rsidRPr="00E91CE6">
        <w:rPr>
          <w:rFonts w:ascii="Symbol" w:eastAsia="Times New Roman" w:hAnsi="Symbol" w:cs="Times New Roman"/>
          <w:lang w:eastAsia="es-ES"/>
        </w:rPr>
        <w:t></w:t>
      </w:r>
      <w:r w:rsidRPr="00E91CE6">
        <w:rPr>
          <w:rFonts w:ascii="Times New Roman" w:eastAsia="Times New Roman" w:hAnsi="Times New Roman" w:cs="Times New Roman"/>
          <w:b/>
          <w:bCs/>
          <w:lang w:eastAsia="es-ES"/>
        </w:rPr>
        <w:t>Explicativa</w:t>
      </w:r>
      <w:r w:rsidRPr="00E91CE6">
        <w:rPr>
          <w:rFonts w:ascii="Times New Roman" w:eastAsia="Times New Roman" w:hAnsi="Times New Roman" w:cs="Times New Roman"/>
          <w:lang w:eastAsia="es-ES"/>
        </w:rPr>
        <w:t xml:space="preserve">: Destaca una característica del sustantivo, sin distinguirlo de otros; siempre va entre comas: </w:t>
      </w:r>
      <w:r w:rsidRPr="00E91CE6">
        <w:rPr>
          <w:rFonts w:ascii="Times New Roman" w:eastAsia="Times New Roman" w:hAnsi="Times New Roman" w:cs="Times New Roman"/>
          <w:i/>
          <w:iCs/>
          <w:lang w:eastAsia="es-ES"/>
        </w:rPr>
        <w:t>Pedro, mi primo, llegará hoy</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Proposición subordinada adjetiva</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El libro que leí la semana pasada es muy interesante.</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Proposición subordinada sustantiva:</w:t>
      </w:r>
      <w:r w:rsidRPr="00E91CE6">
        <w:rPr>
          <w:rFonts w:ascii="Times New Roman" w:eastAsia="Times New Roman" w:hAnsi="Times New Roman" w:cs="Times New Roman"/>
          <w:lang w:eastAsia="es-ES"/>
        </w:rPr>
        <w:t xml:space="preserve"> En función de CN, precedida de una preposición: </w:t>
      </w:r>
      <w:r w:rsidRPr="00E91CE6">
        <w:rPr>
          <w:rFonts w:ascii="Times New Roman" w:eastAsia="Times New Roman" w:hAnsi="Times New Roman" w:cs="Times New Roman"/>
          <w:i/>
          <w:iCs/>
          <w:lang w:eastAsia="es-ES"/>
        </w:rPr>
        <w:t>La idea de que te vayas mañana me llena de tristeza</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792" w:hanging="432"/>
        <w:jc w:val="both"/>
        <w:rPr>
          <w:rFonts w:ascii="Times New Roman" w:eastAsia="Times New Roman" w:hAnsi="Times New Roman" w:cs="Times New Roman"/>
          <w:lang w:eastAsia="es-ES"/>
        </w:rPr>
      </w:pPr>
      <w:r w:rsidRPr="00E91CE6">
        <w:rPr>
          <w:rFonts w:ascii="Times New Roman" w:eastAsia="Times New Roman" w:hAnsi="Times New Roman" w:cs="Times New Roman"/>
          <w:b/>
          <w:bCs/>
          <w:lang w:eastAsia="es-ES"/>
        </w:rPr>
        <w:t xml:space="preserve">1.2. </w:t>
      </w:r>
      <w:r w:rsidRPr="00E91CE6">
        <w:rPr>
          <w:rFonts w:ascii="Times New Roman" w:eastAsia="Times New Roman" w:hAnsi="Times New Roman" w:cs="Times New Roman"/>
          <w:b/>
          <w:bCs/>
          <w:u w:val="single"/>
          <w:lang w:eastAsia="es-ES"/>
        </w:rPr>
        <w:t>Funciones</w:t>
      </w:r>
      <w:r w:rsidRPr="00E91CE6">
        <w:rPr>
          <w:rFonts w:ascii="Times New Roman" w:eastAsia="Times New Roman" w:hAnsi="Times New Roman" w:cs="Times New Roman"/>
          <w:u w:val="single"/>
          <w:lang w:eastAsia="es-ES"/>
        </w:rPr>
        <w:t xml:space="preserve"> </w:t>
      </w:r>
      <w:r w:rsidRPr="00E91CE6">
        <w:rPr>
          <w:rFonts w:ascii="Times New Roman" w:eastAsia="Times New Roman" w:hAnsi="Times New Roman" w:cs="Times New Roman"/>
          <w:b/>
          <w:u w:val="single"/>
          <w:lang w:eastAsia="es-ES"/>
        </w:rPr>
        <w:t>del SN</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Sujeto</w:t>
      </w:r>
      <w:r w:rsidRPr="00E91CE6">
        <w:rPr>
          <w:rFonts w:ascii="Times New Roman" w:eastAsia="Times New Roman" w:hAnsi="Times New Roman" w:cs="Times New Roman"/>
          <w:lang w:eastAsia="es-ES"/>
        </w:rPr>
        <w:t xml:space="preserve">: Es la función fundamental del SN. Concuerda </w:t>
      </w:r>
      <w:r w:rsidRPr="00E91CE6">
        <w:rPr>
          <w:rFonts w:ascii="Times New Roman" w:eastAsia="Times New Roman" w:hAnsi="Times New Roman" w:cs="Times New Roman"/>
          <w:b/>
          <w:lang w:eastAsia="es-ES"/>
        </w:rPr>
        <w:t>necesariamente</w:t>
      </w:r>
      <w:r w:rsidRPr="00E91CE6">
        <w:rPr>
          <w:rFonts w:ascii="Times New Roman" w:eastAsia="Times New Roman" w:hAnsi="Times New Roman" w:cs="Times New Roman"/>
          <w:lang w:eastAsia="es-ES"/>
        </w:rPr>
        <w:t xml:space="preserve"> en número y persona con el núcleo del predicado. </w:t>
      </w:r>
      <w:r w:rsidRPr="00E91CE6">
        <w:rPr>
          <w:rFonts w:ascii="Times New Roman" w:eastAsia="Times New Roman" w:hAnsi="Times New Roman" w:cs="Times New Roman"/>
          <w:i/>
          <w:iCs/>
          <w:u w:val="single"/>
          <w:lang w:eastAsia="es-ES"/>
        </w:rPr>
        <w:t>El jardín de mi casa</w:t>
      </w:r>
      <w:r w:rsidRPr="00E91CE6">
        <w:rPr>
          <w:rFonts w:ascii="Times New Roman" w:eastAsia="Times New Roman" w:hAnsi="Times New Roman" w:cs="Times New Roman"/>
          <w:i/>
          <w:iCs/>
          <w:lang w:eastAsia="es-ES"/>
        </w:rPr>
        <w:t xml:space="preserve"> está precioso</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lang w:eastAsia="es-ES"/>
        </w:rPr>
        <w:t xml:space="preserve">Si está </w:t>
      </w:r>
      <w:r w:rsidRPr="00E91CE6">
        <w:rPr>
          <w:rFonts w:ascii="Times New Roman" w:eastAsia="Times New Roman" w:hAnsi="Times New Roman" w:cs="Times New Roman"/>
          <w:b/>
          <w:bCs/>
          <w:lang w:eastAsia="es-ES"/>
        </w:rPr>
        <w:t>dentro del SV / PRED</w:t>
      </w:r>
      <w:r w:rsidRPr="00E91CE6">
        <w:rPr>
          <w:rFonts w:ascii="Times New Roman" w:eastAsia="Times New Roman" w:hAnsi="Times New Roman" w:cs="Times New Roman"/>
          <w:lang w:eastAsia="es-ES"/>
        </w:rPr>
        <w:t xml:space="preserve">, el SN desempeña diversas funciones que ahora nombramos </w:t>
      </w:r>
      <w:proofErr w:type="gramStart"/>
      <w:r w:rsidRPr="00E91CE6">
        <w:rPr>
          <w:rFonts w:ascii="Times New Roman" w:eastAsia="Times New Roman" w:hAnsi="Times New Roman" w:cs="Times New Roman"/>
          <w:lang w:eastAsia="es-ES"/>
        </w:rPr>
        <w:t>y</w:t>
      </w:r>
      <w:proofErr w:type="gramEnd"/>
      <w:r w:rsidRPr="00E91CE6">
        <w:rPr>
          <w:rFonts w:ascii="Times New Roman" w:eastAsia="Times New Roman" w:hAnsi="Times New Roman" w:cs="Times New Roman"/>
          <w:lang w:eastAsia="es-ES"/>
        </w:rPr>
        <w:t xml:space="preserve"> que explicaremos con más detalle al estudiar el SV.</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Complemento Directo (CD)</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 xml:space="preserve">Tengo </w:t>
      </w:r>
      <w:r w:rsidRPr="00E91CE6">
        <w:rPr>
          <w:rFonts w:ascii="Times New Roman" w:eastAsia="Times New Roman" w:hAnsi="Times New Roman" w:cs="Times New Roman"/>
          <w:i/>
          <w:iCs/>
          <w:u w:val="single"/>
          <w:lang w:eastAsia="es-ES"/>
        </w:rPr>
        <w:t>un precioso jardín</w:t>
      </w:r>
      <w:r w:rsidRPr="00E91CE6">
        <w:rPr>
          <w:rFonts w:ascii="Times New Roman" w:eastAsia="Times New Roman" w:hAnsi="Times New Roman" w:cs="Times New Roman"/>
          <w:i/>
          <w:iCs/>
          <w:lang w:eastAsia="es-ES"/>
        </w:rPr>
        <w:t>.</w:t>
      </w:r>
      <w:r w:rsidRPr="00E91CE6">
        <w:rPr>
          <w:rFonts w:ascii="Times New Roman" w:eastAsia="Times New Roman" w:hAnsi="Times New Roman" w:cs="Times New Roman"/>
          <w:iCs/>
          <w:lang w:eastAsia="es-ES"/>
        </w:rPr>
        <w:t xml:space="preserve"> El CD, semánticamente hablando, es de animal o cosa.</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Complemento Circunstancial (CC)</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u w:val="single"/>
          <w:lang w:eastAsia="es-ES"/>
        </w:rPr>
        <w:t>Aquella tarde de abril</w:t>
      </w:r>
      <w:r w:rsidRPr="00E91CE6">
        <w:rPr>
          <w:rFonts w:ascii="Times New Roman" w:eastAsia="Times New Roman" w:hAnsi="Times New Roman" w:cs="Times New Roman"/>
          <w:i/>
          <w:iCs/>
          <w:lang w:eastAsia="es-ES"/>
        </w:rPr>
        <w:t xml:space="preserve"> nos enamoramos.</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Atributo (At)</w:t>
      </w:r>
      <w:r w:rsidRPr="00E91CE6">
        <w:rPr>
          <w:rFonts w:ascii="Times New Roman" w:eastAsia="Times New Roman" w:hAnsi="Times New Roman" w:cs="Times New Roman"/>
          <w:lang w:eastAsia="es-ES"/>
        </w:rPr>
        <w:t xml:space="preserve">: En un Predicado Nominal: </w:t>
      </w:r>
      <w:r w:rsidRPr="00E91CE6">
        <w:rPr>
          <w:rFonts w:ascii="Times New Roman" w:eastAsia="Times New Roman" w:hAnsi="Times New Roman" w:cs="Times New Roman"/>
          <w:i/>
          <w:iCs/>
          <w:lang w:eastAsia="es-ES"/>
        </w:rPr>
        <w:t xml:space="preserve">Luis es </w:t>
      </w:r>
      <w:r w:rsidRPr="00E91CE6">
        <w:rPr>
          <w:rFonts w:ascii="Times New Roman" w:eastAsia="Times New Roman" w:hAnsi="Times New Roman" w:cs="Times New Roman"/>
          <w:i/>
          <w:iCs/>
          <w:u w:val="single"/>
          <w:lang w:eastAsia="es-ES"/>
        </w:rPr>
        <w:t>profesor de literatura</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Complemento Predicativo (CPVO)</w:t>
      </w:r>
      <w:r w:rsidRPr="00E91CE6">
        <w:rPr>
          <w:rFonts w:ascii="Times New Roman" w:eastAsia="Times New Roman" w:hAnsi="Times New Roman" w:cs="Times New Roman"/>
          <w:lang w:eastAsia="es-ES"/>
        </w:rPr>
        <w:t xml:space="preserve">: En un predicado verbal. Se refiere al sujeto de la oración: </w:t>
      </w:r>
      <w:r w:rsidRPr="00E91CE6">
        <w:rPr>
          <w:rFonts w:ascii="Times New Roman" w:eastAsia="Times New Roman" w:hAnsi="Times New Roman" w:cs="Times New Roman"/>
          <w:i/>
          <w:iCs/>
          <w:lang w:eastAsia="es-ES"/>
        </w:rPr>
        <w:t xml:space="preserve">La muerte entró </w:t>
      </w:r>
      <w:r w:rsidRPr="00E91CE6">
        <w:rPr>
          <w:rFonts w:ascii="Times New Roman" w:eastAsia="Times New Roman" w:hAnsi="Times New Roman" w:cs="Times New Roman"/>
          <w:i/>
          <w:iCs/>
          <w:u w:val="single"/>
          <w:lang w:eastAsia="es-ES"/>
        </w:rPr>
        <w:t>señora</w:t>
      </w:r>
      <w:r w:rsidRPr="00E91CE6">
        <w:rPr>
          <w:rFonts w:ascii="Times New Roman" w:eastAsia="Times New Roman" w:hAnsi="Times New Roman" w:cs="Times New Roman"/>
          <w:i/>
          <w:iCs/>
          <w:lang w:eastAsia="es-ES"/>
        </w:rPr>
        <w:t xml:space="preserve"> en el ruedo</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Complemento Predicativo del CD</w:t>
      </w:r>
      <w:r w:rsidRPr="00E91CE6">
        <w:rPr>
          <w:rFonts w:ascii="Times New Roman" w:eastAsia="Times New Roman" w:hAnsi="Times New Roman" w:cs="Times New Roman"/>
          <w:lang w:eastAsia="es-ES"/>
        </w:rPr>
        <w:t xml:space="preserve">: En un predicado verbal. Se refiere al CD de la oración: </w:t>
      </w:r>
      <w:r w:rsidRPr="00E91CE6">
        <w:rPr>
          <w:rFonts w:ascii="Times New Roman" w:eastAsia="Times New Roman" w:hAnsi="Times New Roman" w:cs="Times New Roman"/>
          <w:i/>
          <w:iCs/>
          <w:lang w:eastAsia="es-ES"/>
        </w:rPr>
        <w:t xml:space="preserve">Nombraron a Juan </w:t>
      </w:r>
      <w:r w:rsidRPr="00E91CE6">
        <w:rPr>
          <w:rFonts w:ascii="Times New Roman" w:eastAsia="Times New Roman" w:hAnsi="Times New Roman" w:cs="Times New Roman"/>
          <w:i/>
          <w:iCs/>
          <w:u w:val="single"/>
          <w:lang w:eastAsia="es-ES"/>
        </w:rPr>
        <w:t>alcalde de la ciudad</w:t>
      </w:r>
      <w:r w:rsidRPr="00E91CE6">
        <w:rPr>
          <w:rFonts w:ascii="Times New Roman" w:eastAsia="Times New Roman" w:hAnsi="Times New Roman" w:cs="Times New Roman"/>
          <w:u w:val="single"/>
          <w:lang w:eastAsia="es-ES"/>
        </w:rPr>
        <w:t>.</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lastRenderedPageBreak/>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Vocativo</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u w:val="single"/>
          <w:lang w:eastAsia="es-ES"/>
        </w:rPr>
        <w:t>Pablo</w:t>
      </w:r>
      <w:r w:rsidRPr="00E91CE6">
        <w:rPr>
          <w:rFonts w:ascii="Times New Roman" w:eastAsia="Times New Roman" w:hAnsi="Times New Roman" w:cs="Times New Roman"/>
          <w:i/>
          <w:iCs/>
          <w:lang w:eastAsia="es-ES"/>
        </w:rPr>
        <w:t>, acércame el salero, por favor</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lang w:eastAsia="es-ES"/>
        </w:rPr>
        <w:t xml:space="preserve">El SN también puede aparecer </w:t>
      </w:r>
      <w:r w:rsidRPr="00E91CE6">
        <w:rPr>
          <w:rFonts w:ascii="Times New Roman" w:eastAsia="Times New Roman" w:hAnsi="Times New Roman" w:cs="Times New Roman"/>
          <w:b/>
          <w:bCs/>
          <w:lang w:eastAsia="es-ES"/>
        </w:rPr>
        <w:t>dentro de un SPREP</w:t>
      </w:r>
      <w:r w:rsidRPr="00E91CE6">
        <w:rPr>
          <w:rFonts w:ascii="Times New Roman" w:eastAsia="Times New Roman" w:hAnsi="Times New Roman" w:cs="Times New Roman"/>
          <w:lang w:eastAsia="es-ES"/>
        </w:rPr>
        <w:t xml:space="preserve">; en este caso realiza la función de </w:t>
      </w:r>
      <w:r w:rsidRPr="00E91CE6">
        <w:rPr>
          <w:rFonts w:ascii="Times New Roman" w:eastAsia="Times New Roman" w:hAnsi="Times New Roman" w:cs="Times New Roman"/>
          <w:b/>
          <w:bCs/>
          <w:lang w:eastAsia="es-ES"/>
        </w:rPr>
        <w:t>Término</w:t>
      </w:r>
      <w:r w:rsidRPr="00E91CE6">
        <w:rPr>
          <w:rFonts w:ascii="Times New Roman" w:eastAsia="Times New Roman" w:hAnsi="Times New Roman" w:cs="Times New Roman"/>
          <w:lang w:eastAsia="es-ES"/>
        </w:rPr>
        <w:t xml:space="preserve"> que explicamos en el apartado siguiente. </w:t>
      </w:r>
    </w:p>
    <w:p w:rsidR="00E91CE6" w:rsidRPr="00E91CE6" w:rsidRDefault="00E91CE6" w:rsidP="00E91CE6">
      <w:pPr>
        <w:spacing w:before="100" w:beforeAutospacing="1" w:after="100" w:afterAutospacing="1" w:line="240" w:lineRule="auto"/>
        <w:ind w:left="360" w:hanging="360"/>
        <w:jc w:val="both"/>
        <w:rPr>
          <w:rFonts w:ascii="Times New Roman" w:eastAsia="Times New Roman" w:hAnsi="Times New Roman" w:cs="Times New Roman"/>
          <w:lang w:eastAsia="es-ES"/>
        </w:rPr>
      </w:pPr>
      <w:r w:rsidRPr="00E91CE6">
        <w:rPr>
          <w:rFonts w:ascii="Times New Roman" w:eastAsia="Times New Roman" w:hAnsi="Times New Roman" w:cs="Times New Roman"/>
          <w:b/>
          <w:bCs/>
          <w:lang w:eastAsia="es-ES"/>
        </w:rPr>
        <w:t xml:space="preserve">2. </w:t>
      </w:r>
      <w:r w:rsidRPr="00E91CE6">
        <w:rPr>
          <w:rFonts w:ascii="Times New Roman" w:eastAsia="Times New Roman" w:hAnsi="Times New Roman" w:cs="Times New Roman"/>
          <w:b/>
          <w:bCs/>
          <w:u w:val="single"/>
          <w:lang w:eastAsia="es-ES"/>
        </w:rPr>
        <w:t>SINTAGMA PREPOSICIONAL (SPREP)</w:t>
      </w:r>
      <w:r w:rsidRPr="00E91CE6">
        <w:rPr>
          <w:rFonts w:ascii="Times New Roman" w:eastAsia="Times New Roman" w:hAnsi="Times New Roman" w:cs="Times New Roman"/>
          <w:lang w:eastAsia="es-ES"/>
        </w:rPr>
        <w:t>: Es el único sintagma que no toma el nombre de su núcleo, se llama así porque va introducido por una preposición: </w:t>
      </w:r>
    </w:p>
    <w:p w:rsidR="00E91CE6" w:rsidRPr="00E91CE6" w:rsidRDefault="00E91CE6" w:rsidP="00E91CE6">
      <w:pPr>
        <w:spacing w:before="100" w:beforeAutospacing="1" w:after="100" w:afterAutospacing="1" w:line="240" w:lineRule="auto"/>
        <w:ind w:left="792" w:hanging="432"/>
        <w:jc w:val="both"/>
        <w:rPr>
          <w:rFonts w:ascii="Times New Roman" w:eastAsia="Times New Roman" w:hAnsi="Times New Roman" w:cs="Times New Roman"/>
          <w:lang w:eastAsia="es-ES"/>
        </w:rPr>
      </w:pPr>
      <w:r w:rsidRPr="00E91CE6">
        <w:rPr>
          <w:rFonts w:ascii="Times New Roman" w:eastAsia="Times New Roman" w:hAnsi="Times New Roman" w:cs="Times New Roman"/>
          <w:b/>
          <w:bCs/>
          <w:lang w:eastAsia="es-ES"/>
        </w:rPr>
        <w:t xml:space="preserve">2.1. </w:t>
      </w:r>
      <w:r w:rsidRPr="00E91CE6">
        <w:rPr>
          <w:rFonts w:ascii="Times New Roman" w:eastAsia="Times New Roman" w:hAnsi="Times New Roman" w:cs="Times New Roman"/>
          <w:b/>
          <w:bCs/>
          <w:u w:val="single"/>
          <w:lang w:eastAsia="es-ES"/>
        </w:rPr>
        <w:t>Estructura</w:t>
      </w:r>
      <w:proofErr w:type="gramStart"/>
      <w:r w:rsidRPr="00E91CE6">
        <w:rPr>
          <w:rFonts w:ascii="Times New Roman" w:eastAsia="Times New Roman" w:hAnsi="Times New Roman" w:cs="Times New Roman"/>
          <w:b/>
          <w:bCs/>
          <w:lang w:eastAsia="es-ES"/>
        </w:rPr>
        <w:t>:</w:t>
      </w:r>
      <w:r>
        <w:rPr>
          <w:rFonts w:ascii="Times New Roman" w:eastAsia="Times New Roman" w:hAnsi="Times New Roman" w:cs="Times New Roman"/>
          <w:b/>
          <w:bCs/>
          <w:lang w:eastAsia="es-ES"/>
        </w:rPr>
        <w:t xml:space="preserve">  </w:t>
      </w:r>
      <w:r w:rsidRPr="00E91CE6">
        <w:rPr>
          <w:rFonts w:ascii="Times New Roman" w:eastAsia="Times New Roman" w:hAnsi="Times New Roman" w:cs="Times New Roman"/>
          <w:lang w:eastAsia="es-ES"/>
        </w:rPr>
        <w:t>ENLACE</w:t>
      </w:r>
      <w:proofErr w:type="gramEnd"/>
      <w:r w:rsidRPr="00E91CE6">
        <w:rPr>
          <w:rFonts w:ascii="Times New Roman" w:eastAsia="Times New Roman" w:hAnsi="Times New Roman" w:cs="Times New Roman"/>
          <w:lang w:eastAsia="es-ES"/>
        </w:rPr>
        <w:t xml:space="preserve"> + TÉRMINO</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Enlace</w:t>
      </w:r>
      <w:r w:rsidRPr="00E91CE6">
        <w:rPr>
          <w:rFonts w:ascii="Times New Roman" w:eastAsia="Times New Roman" w:hAnsi="Times New Roman" w:cs="Times New Roman"/>
          <w:lang w:eastAsia="es-ES"/>
        </w:rPr>
        <w:t>: Puede ser:</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Preposición</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Término</w:t>
      </w:r>
      <w:r w:rsidRPr="00E91CE6">
        <w:rPr>
          <w:rFonts w:ascii="Times New Roman" w:eastAsia="Times New Roman" w:hAnsi="Times New Roman" w:cs="Times New Roman"/>
          <w:lang w:eastAsia="es-ES"/>
        </w:rPr>
        <w:t>: Esta función la desempeñan:</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SN</w:t>
      </w:r>
      <w:r w:rsidRPr="00E91CE6">
        <w:rPr>
          <w:rFonts w:ascii="Times New Roman" w:eastAsia="Times New Roman" w:hAnsi="Times New Roman" w:cs="Times New Roman"/>
          <w:lang w:eastAsia="es-ES"/>
        </w:rPr>
        <w:t xml:space="preserve">: Es el que con más frecuencia nos encontraremos como término de un SPREP: </w:t>
      </w:r>
      <w:r w:rsidRPr="00E91CE6">
        <w:rPr>
          <w:rFonts w:ascii="Times New Roman" w:eastAsia="Times New Roman" w:hAnsi="Times New Roman" w:cs="Times New Roman"/>
          <w:i/>
          <w:iCs/>
          <w:lang w:eastAsia="es-ES"/>
        </w:rPr>
        <w:t xml:space="preserve">Cuchara de </w:t>
      </w:r>
      <w:r w:rsidRPr="00E91CE6">
        <w:rPr>
          <w:rFonts w:ascii="Times New Roman" w:eastAsia="Times New Roman" w:hAnsi="Times New Roman" w:cs="Times New Roman"/>
          <w:i/>
          <w:iCs/>
          <w:u w:val="single"/>
          <w:lang w:eastAsia="es-ES"/>
        </w:rPr>
        <w:t>palo</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S Adjetival</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 xml:space="preserve">por </w:t>
      </w:r>
      <w:r w:rsidRPr="00E91CE6">
        <w:rPr>
          <w:rFonts w:ascii="Times New Roman" w:eastAsia="Times New Roman" w:hAnsi="Times New Roman" w:cs="Times New Roman"/>
          <w:i/>
          <w:iCs/>
          <w:u w:val="single"/>
          <w:lang w:eastAsia="es-ES"/>
        </w:rPr>
        <w:t>ingenuo</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S Adverbial</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 xml:space="preserve">hasta </w:t>
      </w:r>
      <w:r w:rsidRPr="00E91CE6">
        <w:rPr>
          <w:rFonts w:ascii="Times New Roman" w:eastAsia="Times New Roman" w:hAnsi="Times New Roman" w:cs="Times New Roman"/>
          <w:i/>
          <w:iCs/>
          <w:u w:val="single"/>
          <w:lang w:eastAsia="es-ES"/>
        </w:rPr>
        <w:t>arriba</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Proposición subordinada sustantiva</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 xml:space="preserve">El hecho </w:t>
      </w:r>
      <w:r w:rsidRPr="00E91CE6">
        <w:rPr>
          <w:rFonts w:ascii="Times New Roman" w:eastAsia="Times New Roman" w:hAnsi="Times New Roman" w:cs="Times New Roman"/>
          <w:i/>
          <w:iCs/>
          <w:u w:val="single"/>
          <w:lang w:eastAsia="es-ES"/>
        </w:rPr>
        <w:t>de que venga</w:t>
      </w:r>
      <w:r w:rsidRPr="00E91CE6">
        <w:rPr>
          <w:rFonts w:ascii="Times New Roman" w:eastAsia="Times New Roman" w:hAnsi="Times New Roman" w:cs="Times New Roman"/>
          <w:i/>
          <w:iCs/>
          <w:lang w:eastAsia="es-ES"/>
        </w:rPr>
        <w:t>.</w:t>
      </w:r>
    </w:p>
    <w:p w:rsidR="00E91CE6" w:rsidRPr="00E91CE6" w:rsidRDefault="00E91CE6" w:rsidP="00E91CE6">
      <w:pPr>
        <w:spacing w:before="100" w:beforeAutospacing="1" w:after="100" w:afterAutospacing="1" w:line="240" w:lineRule="auto"/>
        <w:ind w:left="792" w:hanging="432"/>
        <w:jc w:val="both"/>
        <w:rPr>
          <w:rFonts w:ascii="Times New Roman" w:eastAsia="Times New Roman" w:hAnsi="Times New Roman" w:cs="Times New Roman"/>
          <w:lang w:eastAsia="es-ES"/>
        </w:rPr>
      </w:pPr>
      <w:r w:rsidRPr="00E91CE6">
        <w:rPr>
          <w:rFonts w:ascii="Times New Roman" w:eastAsia="Times New Roman" w:hAnsi="Times New Roman" w:cs="Times New Roman"/>
          <w:b/>
          <w:bCs/>
          <w:lang w:eastAsia="es-ES"/>
        </w:rPr>
        <w:t xml:space="preserve">2.2. </w:t>
      </w:r>
      <w:r w:rsidRPr="00E91CE6">
        <w:rPr>
          <w:rFonts w:ascii="Times New Roman" w:eastAsia="Times New Roman" w:hAnsi="Times New Roman" w:cs="Times New Roman"/>
          <w:b/>
          <w:bCs/>
          <w:u w:val="single"/>
          <w:lang w:eastAsia="es-ES"/>
        </w:rPr>
        <w:t>Funciones de SPREP</w:t>
      </w:r>
      <w:r w:rsidRPr="00E91CE6">
        <w:rPr>
          <w:rFonts w:ascii="Times New Roman" w:eastAsia="Times New Roman" w:hAnsi="Times New Roman" w:cs="Times New Roman"/>
          <w:lang w:eastAsia="es-ES"/>
        </w:rPr>
        <w:t>: Realiza diferentes funciones según el lugar de la oración en el que se encuentre:</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lang w:eastAsia="es-ES"/>
        </w:rPr>
        <w:t xml:space="preserve">Si está </w:t>
      </w:r>
      <w:r w:rsidRPr="00E91CE6">
        <w:rPr>
          <w:rFonts w:ascii="Times New Roman" w:eastAsia="Times New Roman" w:hAnsi="Times New Roman" w:cs="Times New Roman"/>
          <w:b/>
          <w:bCs/>
          <w:lang w:eastAsia="es-ES"/>
        </w:rPr>
        <w:t>dentro de un SN, un SADJ o un SADV</w:t>
      </w:r>
      <w:r w:rsidRPr="00E91CE6">
        <w:rPr>
          <w:rFonts w:ascii="Times New Roman" w:eastAsia="Times New Roman" w:hAnsi="Times New Roman" w:cs="Times New Roman"/>
          <w:lang w:eastAsia="es-ES"/>
        </w:rPr>
        <w:t>, su función es la de complementar al núcleo del SN, SADJ o SADV:</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i/>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CN</w:t>
      </w:r>
      <w:r w:rsidRPr="00E91CE6">
        <w:rPr>
          <w:rFonts w:ascii="Times New Roman" w:eastAsia="Times New Roman" w:hAnsi="Times New Roman" w:cs="Times New Roman"/>
          <w:lang w:eastAsia="es-ES"/>
        </w:rPr>
        <w:t xml:space="preserve">: Realiza esta función el SPREP que está dentro de un SN: </w:t>
      </w:r>
      <w:r w:rsidRPr="00E91CE6">
        <w:rPr>
          <w:rFonts w:ascii="Times New Roman" w:eastAsia="Times New Roman" w:hAnsi="Times New Roman" w:cs="Times New Roman"/>
          <w:i/>
          <w:iCs/>
          <w:lang w:eastAsia="es-ES"/>
        </w:rPr>
        <w:t>hoja de papel.</w:t>
      </w:r>
      <w:r w:rsidRPr="00E91CE6">
        <w:rPr>
          <w:rFonts w:ascii="Times New Roman" w:eastAsia="Times New Roman" w:hAnsi="Times New Roman" w:cs="Times New Roman"/>
          <w:iCs/>
          <w:lang w:eastAsia="es-ES"/>
        </w:rPr>
        <w:t xml:space="preserve"> La preposición más habitual es “de”. Pueden aparecer otras: </w:t>
      </w:r>
      <w:r w:rsidRPr="00E91CE6">
        <w:rPr>
          <w:rFonts w:ascii="Times New Roman" w:eastAsia="Times New Roman" w:hAnsi="Times New Roman" w:cs="Times New Roman"/>
          <w:i/>
          <w:iCs/>
          <w:lang w:eastAsia="es-ES"/>
        </w:rPr>
        <w:t xml:space="preserve">Café </w:t>
      </w:r>
      <w:r w:rsidRPr="00E91CE6">
        <w:rPr>
          <w:rFonts w:ascii="Times New Roman" w:eastAsia="Times New Roman" w:hAnsi="Times New Roman" w:cs="Times New Roman"/>
          <w:i/>
          <w:iCs/>
          <w:u w:val="single"/>
          <w:lang w:eastAsia="es-ES"/>
        </w:rPr>
        <w:t>con leche</w:t>
      </w:r>
      <w:r w:rsidRPr="00E91CE6">
        <w:rPr>
          <w:rFonts w:ascii="Times New Roman" w:eastAsia="Times New Roman" w:hAnsi="Times New Roman" w:cs="Times New Roman"/>
          <w:i/>
          <w:iCs/>
          <w:lang w:eastAsia="es-ES"/>
        </w:rPr>
        <w:t>.</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i/>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CADJ</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lang w:eastAsia="es-ES"/>
        </w:rPr>
        <w:t>Grato de ver</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Cs/>
          <w:lang w:eastAsia="es-ES"/>
        </w:rPr>
        <w:t xml:space="preserve">La preposición más habitual es “de”. Pueden aparecer otras: </w:t>
      </w:r>
      <w:r w:rsidRPr="00E91CE6">
        <w:rPr>
          <w:rFonts w:ascii="Times New Roman" w:eastAsia="Times New Roman" w:hAnsi="Times New Roman" w:cs="Times New Roman"/>
          <w:i/>
          <w:iCs/>
          <w:lang w:eastAsia="es-ES"/>
        </w:rPr>
        <w:t xml:space="preserve">Próximo </w:t>
      </w:r>
      <w:r w:rsidRPr="00E91CE6">
        <w:rPr>
          <w:rFonts w:ascii="Times New Roman" w:eastAsia="Times New Roman" w:hAnsi="Times New Roman" w:cs="Times New Roman"/>
          <w:i/>
          <w:iCs/>
          <w:u w:val="single"/>
          <w:lang w:eastAsia="es-ES"/>
        </w:rPr>
        <w:t>a la capital</w:t>
      </w:r>
      <w:r w:rsidRPr="00E91CE6">
        <w:rPr>
          <w:rFonts w:ascii="Times New Roman" w:eastAsia="Times New Roman" w:hAnsi="Times New Roman" w:cs="Times New Roman"/>
          <w:i/>
          <w:iCs/>
          <w:lang w:eastAsia="es-ES"/>
        </w:rPr>
        <w:t>.</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CADV</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 xml:space="preserve">Lejos </w:t>
      </w:r>
      <w:r w:rsidRPr="00E91CE6">
        <w:rPr>
          <w:rFonts w:ascii="Times New Roman" w:eastAsia="Times New Roman" w:hAnsi="Times New Roman" w:cs="Times New Roman"/>
          <w:i/>
          <w:iCs/>
          <w:u w:val="single"/>
          <w:lang w:eastAsia="es-ES"/>
        </w:rPr>
        <w:t>de aquí</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Cs/>
          <w:lang w:eastAsia="es-ES"/>
        </w:rPr>
        <w:t>La preposición más habitual es “de”.</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lang w:eastAsia="es-ES"/>
        </w:rPr>
        <w:t xml:space="preserve">Si está </w:t>
      </w:r>
      <w:r w:rsidRPr="00E91CE6">
        <w:rPr>
          <w:rFonts w:ascii="Times New Roman" w:eastAsia="Times New Roman" w:hAnsi="Times New Roman" w:cs="Times New Roman"/>
          <w:b/>
          <w:bCs/>
          <w:lang w:eastAsia="es-ES"/>
        </w:rPr>
        <w:t>dentro del SV / PRED</w:t>
      </w:r>
      <w:r w:rsidRPr="00E91CE6">
        <w:rPr>
          <w:rFonts w:ascii="Times New Roman" w:eastAsia="Times New Roman" w:hAnsi="Times New Roman" w:cs="Times New Roman"/>
          <w:lang w:eastAsia="es-ES"/>
        </w:rPr>
        <w:t>, el SPREP desempeña diversas funciones que ahora nombramos y que explicaremos con más detalle al estudiar el SV.</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 xml:space="preserve">CD </w:t>
      </w:r>
      <w:r w:rsidRPr="00E91CE6">
        <w:rPr>
          <w:rFonts w:ascii="Times New Roman" w:eastAsia="Times New Roman" w:hAnsi="Times New Roman" w:cs="Times New Roman"/>
          <w:bCs/>
          <w:lang w:eastAsia="es-ES"/>
        </w:rPr>
        <w:t>de persona.</w:t>
      </w:r>
      <w:r w:rsidRPr="00E91CE6">
        <w:rPr>
          <w:rFonts w:ascii="Times New Roman" w:eastAsia="Times New Roman" w:hAnsi="Times New Roman" w:cs="Times New Roman"/>
          <w:b/>
          <w:bCs/>
          <w:lang w:eastAsia="es-ES"/>
        </w:rPr>
        <w:t xml:space="preserve"> (Se construye sólo con la </w:t>
      </w:r>
      <w:proofErr w:type="spellStart"/>
      <w:r w:rsidRPr="00E91CE6">
        <w:rPr>
          <w:rFonts w:ascii="Times New Roman" w:eastAsia="Times New Roman" w:hAnsi="Times New Roman" w:cs="Times New Roman"/>
          <w:b/>
          <w:bCs/>
          <w:lang w:eastAsia="es-ES"/>
        </w:rPr>
        <w:t>prep</w:t>
      </w:r>
      <w:proofErr w:type="spellEnd"/>
      <w:r w:rsidRPr="00E91CE6">
        <w:rPr>
          <w:rFonts w:ascii="Times New Roman" w:eastAsia="Times New Roman" w:hAnsi="Times New Roman" w:cs="Times New Roman"/>
          <w:b/>
          <w:bCs/>
          <w:lang w:eastAsia="es-ES"/>
        </w:rPr>
        <w:t>. “a”)</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 xml:space="preserve">He visto </w:t>
      </w:r>
      <w:r w:rsidRPr="00E91CE6">
        <w:rPr>
          <w:rFonts w:ascii="Times New Roman" w:eastAsia="Times New Roman" w:hAnsi="Times New Roman" w:cs="Times New Roman"/>
          <w:i/>
          <w:iCs/>
          <w:u w:val="single"/>
          <w:lang w:eastAsia="es-ES"/>
        </w:rPr>
        <w:t>a Juan</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 xml:space="preserve">CI (Se construye con las </w:t>
      </w:r>
      <w:proofErr w:type="spellStart"/>
      <w:r w:rsidRPr="00E91CE6">
        <w:rPr>
          <w:rFonts w:ascii="Times New Roman" w:eastAsia="Times New Roman" w:hAnsi="Times New Roman" w:cs="Times New Roman"/>
          <w:b/>
          <w:bCs/>
          <w:lang w:eastAsia="es-ES"/>
        </w:rPr>
        <w:t>preps</w:t>
      </w:r>
      <w:proofErr w:type="spellEnd"/>
      <w:r w:rsidRPr="00E91CE6">
        <w:rPr>
          <w:rFonts w:ascii="Times New Roman" w:eastAsia="Times New Roman" w:hAnsi="Times New Roman" w:cs="Times New Roman"/>
          <w:b/>
          <w:bCs/>
          <w:lang w:eastAsia="es-ES"/>
        </w:rPr>
        <w:t>. “a” o “para”)</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 xml:space="preserve">Regalaron un perro </w:t>
      </w:r>
      <w:r w:rsidRPr="00E91CE6">
        <w:rPr>
          <w:rFonts w:ascii="Times New Roman" w:eastAsia="Times New Roman" w:hAnsi="Times New Roman" w:cs="Times New Roman"/>
          <w:i/>
          <w:iCs/>
          <w:u w:val="single"/>
          <w:lang w:eastAsia="es-ES"/>
        </w:rPr>
        <w:t>a mi prima</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b/>
          <w:iCs/>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Complemento Circunstancial (CC)</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lang w:eastAsia="es-ES"/>
        </w:rPr>
        <w:t>N</w:t>
      </w:r>
      <w:r w:rsidRPr="00E91CE6">
        <w:rPr>
          <w:rFonts w:ascii="Times New Roman" w:eastAsia="Times New Roman" w:hAnsi="Times New Roman" w:cs="Times New Roman"/>
          <w:i/>
          <w:iCs/>
          <w:lang w:eastAsia="es-ES"/>
        </w:rPr>
        <w:t xml:space="preserve">os enamoramos </w:t>
      </w:r>
      <w:r w:rsidRPr="00E91CE6">
        <w:rPr>
          <w:rFonts w:ascii="Times New Roman" w:eastAsia="Times New Roman" w:hAnsi="Times New Roman" w:cs="Times New Roman"/>
          <w:i/>
          <w:iCs/>
          <w:u w:val="single"/>
          <w:lang w:eastAsia="es-ES"/>
        </w:rPr>
        <w:t>en tu casa</w:t>
      </w:r>
      <w:r w:rsidRPr="00E91CE6">
        <w:rPr>
          <w:rFonts w:ascii="Times New Roman" w:eastAsia="Times New Roman" w:hAnsi="Times New Roman" w:cs="Times New Roman"/>
          <w:i/>
          <w:iCs/>
          <w:lang w:eastAsia="es-ES"/>
        </w:rPr>
        <w:t>.</w:t>
      </w:r>
      <w:r w:rsidRPr="00E91CE6">
        <w:rPr>
          <w:rFonts w:ascii="Times New Roman" w:eastAsia="Times New Roman" w:hAnsi="Times New Roman" w:cs="Times New Roman"/>
          <w:iCs/>
          <w:lang w:eastAsia="es-ES"/>
        </w:rPr>
        <w:t xml:space="preserve"> </w:t>
      </w:r>
      <w:r w:rsidRPr="00E91CE6">
        <w:rPr>
          <w:rFonts w:ascii="Times New Roman" w:eastAsia="Times New Roman" w:hAnsi="Times New Roman" w:cs="Times New Roman"/>
          <w:b/>
          <w:iCs/>
          <w:lang w:eastAsia="es-ES"/>
        </w:rPr>
        <w:t>Se construye con cualquier preposición.</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Complemento Predicativo</w:t>
      </w:r>
      <w:r w:rsidRPr="00E91CE6">
        <w:rPr>
          <w:rFonts w:ascii="Times New Roman" w:eastAsia="Times New Roman" w:hAnsi="Times New Roman" w:cs="Times New Roman"/>
          <w:lang w:eastAsia="es-ES"/>
        </w:rPr>
        <w:t xml:space="preserve">: En un predicado verbal. Se refiere al sujeto de la oración. </w:t>
      </w:r>
      <w:r w:rsidRPr="00E91CE6">
        <w:rPr>
          <w:rFonts w:ascii="Times New Roman" w:eastAsia="Times New Roman" w:hAnsi="Times New Roman" w:cs="Times New Roman"/>
          <w:i/>
          <w:lang w:eastAsia="es-ES"/>
        </w:rPr>
        <w:t xml:space="preserve">Mi padre sigue </w:t>
      </w:r>
      <w:r w:rsidRPr="00E91CE6">
        <w:rPr>
          <w:rFonts w:ascii="Times New Roman" w:eastAsia="Times New Roman" w:hAnsi="Times New Roman" w:cs="Times New Roman"/>
          <w:i/>
          <w:u w:val="single"/>
          <w:lang w:eastAsia="es-ES"/>
        </w:rPr>
        <w:t>en paro</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b/>
          <w:lang w:eastAsia="es-ES"/>
        </w:rPr>
      </w:pPr>
      <w:r w:rsidRPr="00E91CE6">
        <w:rPr>
          <w:rFonts w:ascii="Wingdings" w:eastAsia="Times New Roman" w:hAnsi="Wingdings" w:cs="Times New Roman"/>
          <w:lang w:eastAsia="es-ES"/>
        </w:rPr>
        <w:lastRenderedPageBreak/>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Complemento Régimen o Suplemento (CREG)</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 xml:space="preserve">Me he acordado </w:t>
      </w:r>
      <w:r w:rsidRPr="00E91CE6">
        <w:rPr>
          <w:rFonts w:ascii="Times New Roman" w:eastAsia="Times New Roman" w:hAnsi="Times New Roman" w:cs="Times New Roman"/>
          <w:i/>
          <w:iCs/>
          <w:u w:val="single"/>
          <w:lang w:eastAsia="es-ES"/>
        </w:rPr>
        <w:t>de nuestra última conversación</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b/>
          <w:iCs/>
          <w:lang w:eastAsia="es-ES"/>
        </w:rPr>
        <w:t>Se construye con cualquier preposición.</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Complemento Agente</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 xml:space="preserve">Los juguetes fueron recogidos </w:t>
      </w:r>
      <w:r w:rsidRPr="00E91CE6">
        <w:rPr>
          <w:rFonts w:ascii="Times New Roman" w:eastAsia="Times New Roman" w:hAnsi="Times New Roman" w:cs="Times New Roman"/>
          <w:i/>
          <w:iCs/>
          <w:u w:val="single"/>
          <w:lang w:eastAsia="es-ES"/>
        </w:rPr>
        <w:t>por los niños</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b/>
          <w:lang w:eastAsia="es-ES"/>
        </w:rPr>
        <w:t>Se construye con la preposición “por”.</w:t>
      </w:r>
      <w:r>
        <w:rPr>
          <w:rFonts w:ascii="Times New Roman" w:eastAsia="Times New Roman" w:hAnsi="Times New Roman" w:cs="Times New Roman"/>
          <w:b/>
          <w:lang w:eastAsia="es-ES"/>
        </w:rPr>
        <w:t xml:space="preserve"> </w:t>
      </w:r>
      <w:r w:rsidRPr="00E91CE6">
        <w:rPr>
          <w:rFonts w:ascii="Times New Roman" w:eastAsia="Times New Roman" w:hAnsi="Times New Roman" w:cs="Times New Roman"/>
          <w:lang w:eastAsia="es-ES"/>
        </w:rPr>
        <w:t> </w:t>
      </w:r>
    </w:p>
    <w:p w:rsidR="00E91CE6" w:rsidRPr="00E91CE6" w:rsidRDefault="00E91CE6" w:rsidP="00E91CE6">
      <w:pPr>
        <w:spacing w:before="100" w:beforeAutospacing="1" w:after="100" w:afterAutospacing="1" w:line="240" w:lineRule="auto"/>
        <w:ind w:left="360" w:hanging="360"/>
        <w:jc w:val="both"/>
        <w:rPr>
          <w:rFonts w:ascii="Times New Roman" w:eastAsia="Times New Roman" w:hAnsi="Times New Roman" w:cs="Times New Roman"/>
          <w:lang w:eastAsia="es-ES"/>
        </w:rPr>
      </w:pPr>
      <w:r w:rsidRPr="00E91CE6">
        <w:rPr>
          <w:rFonts w:ascii="Times New Roman" w:eastAsia="Times New Roman" w:hAnsi="Times New Roman" w:cs="Times New Roman"/>
          <w:b/>
          <w:bCs/>
          <w:lang w:eastAsia="es-ES"/>
        </w:rPr>
        <w:t xml:space="preserve">3. </w:t>
      </w:r>
      <w:r w:rsidRPr="00E91CE6">
        <w:rPr>
          <w:rFonts w:ascii="Times New Roman" w:eastAsia="Times New Roman" w:hAnsi="Times New Roman" w:cs="Times New Roman"/>
          <w:b/>
          <w:bCs/>
          <w:u w:val="single"/>
          <w:lang w:eastAsia="es-ES"/>
        </w:rPr>
        <w:t>SINTAGMA ADJETIVAL (SADJ)</w:t>
      </w:r>
      <w:r w:rsidRPr="00E91CE6">
        <w:rPr>
          <w:rFonts w:ascii="Times New Roman" w:eastAsia="Times New Roman" w:hAnsi="Times New Roman" w:cs="Times New Roman"/>
          <w:b/>
          <w:bCs/>
          <w:lang w:eastAsia="es-ES"/>
        </w:rPr>
        <w:t xml:space="preserve">: </w:t>
      </w:r>
    </w:p>
    <w:p w:rsidR="00E91CE6" w:rsidRPr="00E91CE6" w:rsidRDefault="00E91CE6" w:rsidP="00E91CE6">
      <w:pPr>
        <w:spacing w:before="100" w:beforeAutospacing="1" w:after="100" w:afterAutospacing="1" w:line="240" w:lineRule="auto"/>
        <w:ind w:left="792" w:hanging="432"/>
        <w:jc w:val="both"/>
        <w:rPr>
          <w:rFonts w:ascii="Times New Roman" w:eastAsia="Times New Roman" w:hAnsi="Times New Roman" w:cs="Times New Roman"/>
          <w:lang w:eastAsia="es-ES"/>
        </w:rPr>
      </w:pPr>
      <w:r w:rsidRPr="00E91CE6">
        <w:rPr>
          <w:rFonts w:ascii="Times New Roman" w:eastAsia="Times New Roman" w:hAnsi="Times New Roman" w:cs="Times New Roman"/>
          <w:b/>
          <w:bCs/>
          <w:lang w:eastAsia="es-ES"/>
        </w:rPr>
        <w:t xml:space="preserve">3.1. </w:t>
      </w:r>
      <w:r w:rsidRPr="00E91CE6">
        <w:rPr>
          <w:rFonts w:ascii="Times New Roman" w:eastAsia="Times New Roman" w:hAnsi="Times New Roman" w:cs="Times New Roman"/>
          <w:b/>
          <w:bCs/>
          <w:u w:val="single"/>
          <w:lang w:eastAsia="es-ES"/>
        </w:rPr>
        <w:t>Estructura</w:t>
      </w:r>
      <w:proofErr w:type="gramStart"/>
      <w:r w:rsidRPr="00E91CE6">
        <w:rPr>
          <w:rFonts w:ascii="Times New Roman" w:eastAsia="Times New Roman" w:hAnsi="Times New Roman" w:cs="Times New Roman"/>
          <w:b/>
          <w:bCs/>
          <w:lang w:eastAsia="es-ES"/>
        </w:rPr>
        <w:t>:</w:t>
      </w:r>
      <w:r>
        <w:rPr>
          <w:rFonts w:ascii="Times New Roman" w:eastAsia="Times New Roman" w:hAnsi="Times New Roman" w:cs="Times New Roman"/>
          <w:b/>
          <w:bCs/>
          <w:lang w:eastAsia="es-ES"/>
        </w:rPr>
        <w:t xml:space="preserve">  </w:t>
      </w:r>
      <w:r w:rsidRPr="00E91CE6">
        <w:rPr>
          <w:rFonts w:ascii="Times New Roman" w:eastAsia="Times New Roman" w:hAnsi="Times New Roman" w:cs="Times New Roman"/>
          <w:lang w:eastAsia="es-ES"/>
        </w:rPr>
        <w:t>(</w:t>
      </w:r>
      <w:proofErr w:type="gramEnd"/>
      <w:r w:rsidRPr="00E91CE6">
        <w:rPr>
          <w:rFonts w:ascii="Times New Roman" w:eastAsia="Times New Roman" w:hAnsi="Times New Roman" w:cs="Times New Roman"/>
          <w:lang w:eastAsia="es-ES"/>
        </w:rPr>
        <w:t>CUANTI</w:t>
      </w:r>
      <w:r>
        <w:rPr>
          <w:rFonts w:ascii="Times New Roman" w:eastAsia="Times New Roman" w:hAnsi="Times New Roman" w:cs="Times New Roman"/>
          <w:lang w:eastAsia="es-ES"/>
        </w:rPr>
        <w:t>FICADOR) + NÚCLEO + (COMPLE.</w:t>
      </w:r>
      <w:r w:rsidRPr="00E91CE6">
        <w:rPr>
          <w:rFonts w:ascii="Times New Roman" w:eastAsia="Times New Roman" w:hAnsi="Times New Roman" w:cs="Times New Roman"/>
          <w:lang w:eastAsia="es-ES"/>
        </w:rPr>
        <w:t xml:space="preserve"> DEL ADJETIVO) </w:t>
      </w:r>
    </w:p>
    <w:p w:rsidR="00E91CE6" w:rsidRPr="00E91CE6" w:rsidRDefault="00E91CE6" w:rsidP="00E91CE6">
      <w:pPr>
        <w:spacing w:before="100" w:beforeAutospacing="1" w:after="100" w:afterAutospacing="1" w:line="240" w:lineRule="auto"/>
        <w:ind w:left="792"/>
        <w:jc w:val="both"/>
        <w:rPr>
          <w:rFonts w:ascii="Times New Roman" w:eastAsia="Times New Roman" w:hAnsi="Times New Roman" w:cs="Times New Roman"/>
          <w:lang w:eastAsia="es-ES"/>
        </w:rPr>
      </w:pPr>
      <w:r w:rsidRPr="00E91CE6">
        <w:rPr>
          <w:rFonts w:ascii="Times New Roman" w:eastAsia="Times New Roman" w:hAnsi="Times New Roman" w:cs="Times New Roman"/>
          <w:lang w:eastAsia="es-ES"/>
        </w:rPr>
        <w:t>Sólo es imprescindible el núcleo. El cuantificador y el CADJ pueden faltar.</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Cuantificador</w:t>
      </w:r>
      <w:r w:rsidRPr="00E91CE6">
        <w:rPr>
          <w:rFonts w:ascii="Times New Roman" w:eastAsia="Times New Roman" w:hAnsi="Times New Roman" w:cs="Times New Roman"/>
          <w:lang w:eastAsia="es-ES"/>
        </w:rPr>
        <w:t xml:space="preserve">: Puede aparecer modificando al adjetivo. Es un adverbio de cantidad con el que se expresa el grado o la intensidad de la cualidad indicada por el adjetivo: </w:t>
      </w:r>
      <w:r w:rsidRPr="00E91CE6">
        <w:rPr>
          <w:rFonts w:ascii="Times New Roman" w:eastAsia="Times New Roman" w:hAnsi="Times New Roman" w:cs="Times New Roman"/>
          <w:i/>
          <w:iCs/>
          <w:u w:val="single"/>
          <w:lang w:eastAsia="es-ES"/>
        </w:rPr>
        <w:t>Muy</w:t>
      </w:r>
      <w:r w:rsidRPr="00E91CE6">
        <w:rPr>
          <w:rFonts w:ascii="Times New Roman" w:eastAsia="Times New Roman" w:hAnsi="Times New Roman" w:cs="Times New Roman"/>
          <w:i/>
          <w:iCs/>
          <w:lang w:eastAsia="es-ES"/>
        </w:rPr>
        <w:t xml:space="preserve"> cansado</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360" w:hanging="360"/>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Núcleo</w:t>
      </w:r>
      <w:r w:rsidRPr="00E91CE6">
        <w:rPr>
          <w:rFonts w:ascii="Times New Roman" w:eastAsia="Times New Roman" w:hAnsi="Times New Roman" w:cs="Times New Roman"/>
          <w:lang w:eastAsia="es-ES"/>
        </w:rPr>
        <w:t xml:space="preserve">: Es siempre un Adjetivo Calificativo y le da nombre al sintagma: </w:t>
      </w:r>
      <w:r w:rsidRPr="00E91CE6">
        <w:rPr>
          <w:rFonts w:ascii="Times New Roman" w:eastAsia="Times New Roman" w:hAnsi="Times New Roman" w:cs="Times New Roman"/>
          <w:i/>
          <w:iCs/>
          <w:lang w:eastAsia="es-ES"/>
        </w:rPr>
        <w:t xml:space="preserve">Está </w:t>
      </w:r>
      <w:r w:rsidRPr="00E91CE6">
        <w:rPr>
          <w:rFonts w:ascii="Times New Roman" w:eastAsia="Times New Roman" w:hAnsi="Times New Roman" w:cs="Times New Roman"/>
          <w:i/>
          <w:iCs/>
          <w:u w:val="single"/>
          <w:lang w:eastAsia="es-ES"/>
        </w:rPr>
        <w:t>triste</w:t>
      </w:r>
      <w:r w:rsidRPr="00E91CE6">
        <w:rPr>
          <w:rFonts w:ascii="Times New Roman" w:eastAsia="Times New Roman" w:hAnsi="Times New Roman" w:cs="Times New Roman"/>
          <w:i/>
          <w:iCs/>
          <w:lang w:eastAsia="es-ES"/>
        </w:rPr>
        <w:t>.</w:t>
      </w:r>
      <w:r w:rsidRPr="00E91CE6">
        <w:rPr>
          <w:rFonts w:ascii="Times New Roman" w:eastAsia="Times New Roman" w:hAnsi="Times New Roman" w:cs="Times New Roman"/>
          <w:iCs/>
          <w:lang w:eastAsia="es-ES"/>
        </w:rPr>
        <w:t xml:space="preserve"> También el </w:t>
      </w:r>
      <w:r w:rsidRPr="00E91CE6">
        <w:rPr>
          <w:rFonts w:ascii="Times New Roman" w:eastAsia="Times New Roman" w:hAnsi="Times New Roman" w:cs="Times New Roman"/>
          <w:b/>
          <w:iCs/>
          <w:lang w:eastAsia="es-ES"/>
        </w:rPr>
        <w:t>participio</w:t>
      </w:r>
      <w:r w:rsidRPr="00E91CE6">
        <w:rPr>
          <w:rFonts w:ascii="Times New Roman" w:eastAsia="Times New Roman" w:hAnsi="Times New Roman" w:cs="Times New Roman"/>
          <w:iCs/>
          <w:lang w:eastAsia="es-ES"/>
        </w:rPr>
        <w:t xml:space="preserve"> puede tener esta función. </w:t>
      </w:r>
      <w:r w:rsidRPr="00E91CE6">
        <w:rPr>
          <w:rFonts w:ascii="Times New Roman" w:eastAsia="Times New Roman" w:hAnsi="Times New Roman" w:cs="Times New Roman"/>
          <w:lang w:eastAsia="es-ES"/>
        </w:rPr>
        <w:t>A veces el núcleo puede ser doble, triple, etc. En este caso estarán unidos por una conjunción, que tendrá la función de nexo.</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Complemento del adjetivo</w:t>
      </w:r>
      <w:r w:rsidRPr="00E91CE6">
        <w:rPr>
          <w:rFonts w:ascii="Times New Roman" w:eastAsia="Times New Roman" w:hAnsi="Times New Roman" w:cs="Times New Roman"/>
          <w:lang w:eastAsia="es-ES"/>
        </w:rPr>
        <w:t>: Es un sintagma preposicional que complementa al adjetivo y tendrá la estructura que hemos estudiado antes en los SPREP (Enlace + SN – SAJ – SADV – SPRE – PROP SUB SUST/ Término). </w:t>
      </w:r>
    </w:p>
    <w:p w:rsidR="00E91CE6" w:rsidRPr="00E91CE6" w:rsidRDefault="00E91CE6" w:rsidP="00E91CE6">
      <w:pPr>
        <w:spacing w:before="100" w:beforeAutospacing="1" w:after="100" w:afterAutospacing="1" w:line="240" w:lineRule="auto"/>
        <w:ind w:left="792" w:hanging="432"/>
        <w:jc w:val="both"/>
        <w:rPr>
          <w:rFonts w:ascii="Times New Roman" w:eastAsia="Times New Roman" w:hAnsi="Times New Roman" w:cs="Times New Roman"/>
          <w:lang w:eastAsia="es-ES"/>
        </w:rPr>
      </w:pPr>
      <w:r w:rsidRPr="00E91CE6">
        <w:rPr>
          <w:rFonts w:ascii="Times New Roman" w:eastAsia="Times New Roman" w:hAnsi="Times New Roman" w:cs="Times New Roman"/>
          <w:b/>
          <w:bCs/>
          <w:lang w:eastAsia="es-ES"/>
        </w:rPr>
        <w:t xml:space="preserve">3.2. </w:t>
      </w:r>
      <w:r w:rsidRPr="00E91CE6">
        <w:rPr>
          <w:rFonts w:ascii="Times New Roman" w:eastAsia="Times New Roman" w:hAnsi="Times New Roman" w:cs="Times New Roman"/>
          <w:b/>
          <w:bCs/>
          <w:u w:val="single"/>
          <w:lang w:eastAsia="es-ES"/>
        </w:rPr>
        <w:t>Funciones</w:t>
      </w:r>
      <w:r w:rsidRPr="00E91CE6">
        <w:rPr>
          <w:rFonts w:ascii="Times New Roman" w:eastAsia="Times New Roman" w:hAnsi="Times New Roman" w:cs="Times New Roman"/>
          <w:lang w:eastAsia="es-ES"/>
        </w:rPr>
        <w:t xml:space="preserve">: </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lang w:eastAsia="es-ES"/>
        </w:rPr>
        <w:t xml:space="preserve">Si se encuentra </w:t>
      </w:r>
      <w:r w:rsidRPr="00E91CE6">
        <w:rPr>
          <w:rFonts w:ascii="Times New Roman" w:eastAsia="Times New Roman" w:hAnsi="Times New Roman" w:cs="Times New Roman"/>
          <w:b/>
          <w:bCs/>
          <w:lang w:eastAsia="es-ES"/>
        </w:rPr>
        <w:t>dentro de un SN</w:t>
      </w:r>
      <w:r w:rsidRPr="00E91CE6">
        <w:rPr>
          <w:rFonts w:ascii="Times New Roman" w:eastAsia="Times New Roman" w:hAnsi="Times New Roman" w:cs="Times New Roman"/>
          <w:lang w:eastAsia="es-ES"/>
        </w:rPr>
        <w:t xml:space="preserve">, la función del SADJ es la de </w:t>
      </w:r>
      <w:r w:rsidRPr="00E91CE6">
        <w:rPr>
          <w:rFonts w:ascii="Times New Roman" w:eastAsia="Times New Roman" w:hAnsi="Times New Roman" w:cs="Times New Roman"/>
          <w:b/>
          <w:bCs/>
          <w:lang w:eastAsia="es-ES"/>
        </w:rPr>
        <w:t>Adyacente</w:t>
      </w:r>
      <w:r w:rsidRPr="00E91CE6">
        <w:rPr>
          <w:rFonts w:ascii="Times New Roman" w:eastAsia="Times New Roman" w:hAnsi="Times New Roman" w:cs="Times New Roman"/>
          <w:lang w:eastAsia="es-ES"/>
        </w:rPr>
        <w:t xml:space="preserve"> del núcleo, tal como hemos explicado al hablar del SN: </w:t>
      </w:r>
      <w:r w:rsidRPr="00E91CE6">
        <w:rPr>
          <w:rFonts w:ascii="Times New Roman" w:eastAsia="Times New Roman" w:hAnsi="Times New Roman" w:cs="Times New Roman"/>
          <w:i/>
          <w:iCs/>
          <w:lang w:eastAsia="es-ES"/>
        </w:rPr>
        <w:t xml:space="preserve">Ponte la camisa </w:t>
      </w:r>
      <w:r w:rsidRPr="00E91CE6">
        <w:rPr>
          <w:rFonts w:ascii="Times New Roman" w:eastAsia="Times New Roman" w:hAnsi="Times New Roman" w:cs="Times New Roman"/>
          <w:i/>
          <w:iCs/>
          <w:u w:val="single"/>
          <w:lang w:eastAsia="es-ES"/>
        </w:rPr>
        <w:t>nueva</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lang w:eastAsia="es-ES"/>
        </w:rPr>
        <w:t xml:space="preserve">Si está </w:t>
      </w:r>
      <w:r w:rsidRPr="00E91CE6">
        <w:rPr>
          <w:rFonts w:ascii="Times New Roman" w:eastAsia="Times New Roman" w:hAnsi="Times New Roman" w:cs="Times New Roman"/>
          <w:b/>
          <w:bCs/>
          <w:lang w:eastAsia="es-ES"/>
        </w:rPr>
        <w:t>dentro del SV / PRED</w:t>
      </w:r>
      <w:r w:rsidRPr="00E91CE6">
        <w:rPr>
          <w:rFonts w:ascii="Times New Roman" w:eastAsia="Times New Roman" w:hAnsi="Times New Roman" w:cs="Times New Roman"/>
          <w:lang w:eastAsia="es-ES"/>
        </w:rPr>
        <w:t>, el SADJ desempeña diversas funciones que ahora nombramos y que explicaremos con más detalle al estudiar el SV.</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Atributo (AT)</w:t>
      </w:r>
      <w:r w:rsidRPr="00E91CE6">
        <w:rPr>
          <w:rFonts w:ascii="Times New Roman" w:eastAsia="Times New Roman" w:hAnsi="Times New Roman" w:cs="Times New Roman"/>
          <w:lang w:eastAsia="es-ES"/>
        </w:rPr>
        <w:t xml:space="preserve">: En un Predicado Nominal: </w:t>
      </w:r>
      <w:r w:rsidRPr="00E91CE6">
        <w:rPr>
          <w:rFonts w:ascii="Times New Roman" w:eastAsia="Times New Roman" w:hAnsi="Times New Roman" w:cs="Times New Roman"/>
          <w:i/>
          <w:iCs/>
          <w:lang w:eastAsia="es-ES"/>
        </w:rPr>
        <w:t xml:space="preserve">Paco está </w:t>
      </w:r>
      <w:r w:rsidRPr="00E91CE6">
        <w:rPr>
          <w:rFonts w:ascii="Times New Roman" w:eastAsia="Times New Roman" w:hAnsi="Times New Roman" w:cs="Times New Roman"/>
          <w:i/>
          <w:iCs/>
          <w:u w:val="single"/>
          <w:lang w:eastAsia="es-ES"/>
        </w:rPr>
        <w:t>enfermo</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Complemento Predicativo (CPVO)</w:t>
      </w:r>
      <w:r w:rsidRPr="00E91CE6">
        <w:rPr>
          <w:rFonts w:ascii="Times New Roman" w:eastAsia="Times New Roman" w:hAnsi="Times New Roman" w:cs="Times New Roman"/>
          <w:lang w:eastAsia="es-ES"/>
        </w:rPr>
        <w:t xml:space="preserve">: En un predicado verbal. Atribuye una cualidad al sujeto de la oración: </w:t>
      </w:r>
      <w:r w:rsidRPr="00E91CE6">
        <w:rPr>
          <w:rFonts w:ascii="Times New Roman" w:eastAsia="Times New Roman" w:hAnsi="Times New Roman" w:cs="Times New Roman"/>
          <w:i/>
          <w:iCs/>
          <w:lang w:eastAsia="es-ES"/>
        </w:rPr>
        <w:t xml:space="preserve">Vivo </w:t>
      </w:r>
      <w:r w:rsidRPr="00E91CE6">
        <w:rPr>
          <w:rFonts w:ascii="Times New Roman" w:eastAsia="Times New Roman" w:hAnsi="Times New Roman" w:cs="Times New Roman"/>
          <w:i/>
          <w:iCs/>
          <w:u w:val="single"/>
          <w:lang w:eastAsia="es-ES"/>
        </w:rPr>
        <w:t>muy feliz</w:t>
      </w:r>
      <w:r w:rsidRPr="00E91CE6">
        <w:rPr>
          <w:rFonts w:ascii="Times New Roman" w:eastAsia="Times New Roman" w:hAnsi="Times New Roman" w:cs="Times New Roman"/>
          <w:i/>
          <w:iCs/>
          <w:lang w:eastAsia="es-ES"/>
        </w:rPr>
        <w:t xml:space="preserve"> contigo</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Complemento Predicativo del CD (CPVO de CD)</w:t>
      </w:r>
      <w:r w:rsidRPr="00E91CE6">
        <w:rPr>
          <w:rFonts w:ascii="Times New Roman" w:eastAsia="Times New Roman" w:hAnsi="Times New Roman" w:cs="Times New Roman"/>
          <w:lang w:eastAsia="es-ES"/>
        </w:rPr>
        <w:t xml:space="preserve">: En un predicado verbal. Atribuye la cualidad al CD de la oración: </w:t>
      </w:r>
      <w:r w:rsidRPr="00E91CE6">
        <w:rPr>
          <w:rFonts w:ascii="Times New Roman" w:eastAsia="Times New Roman" w:hAnsi="Times New Roman" w:cs="Times New Roman"/>
          <w:i/>
          <w:iCs/>
          <w:lang w:eastAsia="es-ES"/>
        </w:rPr>
        <w:t xml:space="preserve">El coche tiene </w:t>
      </w:r>
      <w:r w:rsidRPr="00E91CE6">
        <w:rPr>
          <w:rFonts w:ascii="Times New Roman" w:eastAsia="Times New Roman" w:hAnsi="Times New Roman" w:cs="Times New Roman"/>
          <w:i/>
          <w:iCs/>
          <w:u w:val="single"/>
          <w:lang w:eastAsia="es-ES"/>
        </w:rPr>
        <w:t>pinchada</w:t>
      </w:r>
      <w:r w:rsidRPr="00E91CE6">
        <w:rPr>
          <w:rFonts w:ascii="Times New Roman" w:eastAsia="Times New Roman" w:hAnsi="Times New Roman" w:cs="Times New Roman"/>
          <w:i/>
          <w:iCs/>
          <w:lang w:eastAsia="es-ES"/>
        </w:rPr>
        <w:t xml:space="preserve"> una rueda.</w:t>
      </w:r>
    </w:p>
    <w:p w:rsidR="00E91CE6" w:rsidRPr="00E91CE6" w:rsidRDefault="00E91CE6" w:rsidP="00E91CE6">
      <w:pPr>
        <w:spacing w:before="100" w:beforeAutospacing="1" w:after="100" w:afterAutospacing="1" w:line="240" w:lineRule="auto"/>
        <w:ind w:left="360" w:hanging="360"/>
        <w:jc w:val="both"/>
        <w:rPr>
          <w:rFonts w:ascii="Times New Roman" w:eastAsia="Times New Roman" w:hAnsi="Times New Roman" w:cs="Times New Roman"/>
          <w:lang w:eastAsia="es-ES"/>
        </w:rPr>
      </w:pPr>
      <w:r w:rsidRPr="00E91CE6">
        <w:rPr>
          <w:rFonts w:ascii="Times New Roman" w:eastAsia="Times New Roman" w:hAnsi="Times New Roman" w:cs="Times New Roman"/>
          <w:b/>
          <w:bCs/>
          <w:lang w:eastAsia="es-ES"/>
        </w:rPr>
        <w:t xml:space="preserve">4. </w:t>
      </w:r>
      <w:r w:rsidRPr="00E91CE6">
        <w:rPr>
          <w:rFonts w:ascii="Times New Roman" w:eastAsia="Times New Roman" w:hAnsi="Times New Roman" w:cs="Times New Roman"/>
          <w:b/>
          <w:bCs/>
          <w:u w:val="single"/>
          <w:lang w:eastAsia="es-ES"/>
        </w:rPr>
        <w:t>SINTAGMA ADVERBIAL (SADV)</w:t>
      </w:r>
    </w:p>
    <w:p w:rsidR="00E91CE6" w:rsidRPr="00E91CE6" w:rsidRDefault="00E91CE6" w:rsidP="00E91CE6">
      <w:pPr>
        <w:spacing w:before="100" w:beforeAutospacing="1" w:after="100" w:afterAutospacing="1" w:line="240" w:lineRule="auto"/>
        <w:ind w:left="792" w:hanging="432"/>
        <w:jc w:val="both"/>
        <w:rPr>
          <w:rFonts w:ascii="Times New Roman" w:eastAsia="Times New Roman" w:hAnsi="Times New Roman" w:cs="Times New Roman"/>
          <w:lang w:eastAsia="es-ES"/>
        </w:rPr>
      </w:pPr>
      <w:r w:rsidRPr="00E91CE6">
        <w:rPr>
          <w:rFonts w:ascii="Times New Roman" w:eastAsia="Times New Roman" w:hAnsi="Times New Roman" w:cs="Times New Roman"/>
          <w:b/>
          <w:bCs/>
          <w:lang w:eastAsia="es-ES"/>
        </w:rPr>
        <w:t xml:space="preserve">4.1. </w:t>
      </w:r>
      <w:r w:rsidRPr="00E91CE6">
        <w:rPr>
          <w:rFonts w:ascii="Times New Roman" w:eastAsia="Times New Roman" w:hAnsi="Times New Roman" w:cs="Times New Roman"/>
          <w:b/>
          <w:bCs/>
          <w:u w:val="single"/>
          <w:lang w:eastAsia="es-ES"/>
        </w:rPr>
        <w:t>Estructura</w:t>
      </w:r>
      <w:r w:rsidRPr="00E91CE6">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 </w:t>
      </w:r>
      <w:r w:rsidRPr="00E91CE6">
        <w:rPr>
          <w:rFonts w:ascii="Times New Roman" w:eastAsia="Times New Roman" w:hAnsi="Times New Roman" w:cs="Times New Roman"/>
          <w:lang w:eastAsia="es-ES"/>
        </w:rPr>
        <w:t>(CUANTI</w:t>
      </w:r>
      <w:r>
        <w:rPr>
          <w:rFonts w:ascii="Times New Roman" w:eastAsia="Times New Roman" w:hAnsi="Times New Roman" w:cs="Times New Roman"/>
          <w:lang w:eastAsia="es-ES"/>
        </w:rPr>
        <w:t>FICADOR) + NÚCLEO + (COMPLEMEN.</w:t>
      </w:r>
      <w:r w:rsidRPr="00E91CE6">
        <w:rPr>
          <w:rFonts w:ascii="Times New Roman" w:eastAsia="Times New Roman" w:hAnsi="Times New Roman" w:cs="Times New Roman"/>
          <w:lang w:eastAsia="es-ES"/>
        </w:rPr>
        <w:t xml:space="preserve"> DEL ADVERBIO) </w:t>
      </w:r>
    </w:p>
    <w:p w:rsidR="00E91CE6" w:rsidRPr="00E91CE6" w:rsidRDefault="00E91CE6" w:rsidP="00E91CE6">
      <w:pPr>
        <w:spacing w:before="100" w:beforeAutospacing="1" w:after="100" w:afterAutospacing="1" w:line="240" w:lineRule="auto"/>
        <w:ind w:left="360"/>
        <w:jc w:val="both"/>
        <w:rPr>
          <w:rFonts w:ascii="Times New Roman" w:eastAsia="Times New Roman" w:hAnsi="Times New Roman" w:cs="Times New Roman"/>
          <w:lang w:eastAsia="es-ES"/>
        </w:rPr>
      </w:pPr>
      <w:r w:rsidRPr="00E91CE6">
        <w:rPr>
          <w:rFonts w:ascii="Times New Roman" w:eastAsia="Times New Roman" w:hAnsi="Times New Roman" w:cs="Times New Roman"/>
          <w:lang w:eastAsia="es-ES"/>
        </w:rPr>
        <w:t>Sólo es imprescindible el núcleo. El cuantificador y el CADV pueden faltar.</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Cuantificador</w:t>
      </w:r>
      <w:r w:rsidRPr="00E91CE6">
        <w:rPr>
          <w:rFonts w:ascii="Times New Roman" w:eastAsia="Times New Roman" w:hAnsi="Times New Roman" w:cs="Times New Roman"/>
          <w:lang w:eastAsia="es-ES"/>
        </w:rPr>
        <w:t xml:space="preserve">: Es otro adverbio (de cantidad): </w:t>
      </w:r>
      <w:r w:rsidRPr="00E91CE6">
        <w:rPr>
          <w:rFonts w:ascii="Times New Roman" w:eastAsia="Times New Roman" w:hAnsi="Times New Roman" w:cs="Times New Roman"/>
          <w:i/>
          <w:iCs/>
          <w:lang w:eastAsia="es-ES"/>
        </w:rPr>
        <w:t xml:space="preserve">Llegó </w:t>
      </w:r>
      <w:r w:rsidRPr="00E91CE6">
        <w:rPr>
          <w:rFonts w:ascii="Times New Roman" w:eastAsia="Times New Roman" w:hAnsi="Times New Roman" w:cs="Times New Roman"/>
          <w:i/>
          <w:iCs/>
          <w:u w:val="single"/>
          <w:lang w:eastAsia="es-ES"/>
        </w:rPr>
        <w:t>bastante</w:t>
      </w:r>
      <w:r w:rsidRPr="00E91CE6">
        <w:rPr>
          <w:rFonts w:ascii="Times New Roman" w:eastAsia="Times New Roman" w:hAnsi="Times New Roman" w:cs="Times New Roman"/>
          <w:i/>
          <w:iCs/>
          <w:lang w:eastAsia="es-ES"/>
        </w:rPr>
        <w:t xml:space="preserve"> tarde</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360" w:hanging="360"/>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Núcleo</w:t>
      </w:r>
      <w:r w:rsidRPr="00E91CE6">
        <w:rPr>
          <w:rFonts w:ascii="Times New Roman" w:eastAsia="Times New Roman" w:hAnsi="Times New Roman" w:cs="Times New Roman"/>
          <w:lang w:eastAsia="es-ES"/>
        </w:rPr>
        <w:t xml:space="preserve">: Es siempre un adverbio. Según criterio semántico, los adverbios se clasifican en varios grupos: lugar, tiempo, modo, cantidad, negación, etc. </w:t>
      </w:r>
      <w:r w:rsidRPr="00E91CE6">
        <w:rPr>
          <w:rFonts w:ascii="Times New Roman" w:eastAsia="Times New Roman" w:hAnsi="Times New Roman" w:cs="Times New Roman"/>
          <w:i/>
          <w:iCs/>
          <w:lang w:eastAsia="es-ES"/>
        </w:rPr>
        <w:t xml:space="preserve">Llegó </w:t>
      </w:r>
      <w:r w:rsidRPr="00E91CE6">
        <w:rPr>
          <w:rFonts w:ascii="Times New Roman" w:eastAsia="Times New Roman" w:hAnsi="Times New Roman" w:cs="Times New Roman"/>
          <w:i/>
          <w:iCs/>
          <w:u w:val="single"/>
          <w:lang w:eastAsia="es-ES"/>
        </w:rPr>
        <w:t>pronto</w:t>
      </w:r>
      <w:r w:rsidRPr="00E91CE6">
        <w:rPr>
          <w:rFonts w:ascii="Times New Roman" w:eastAsia="Times New Roman" w:hAnsi="Times New Roman" w:cs="Times New Roman"/>
          <w:lang w:eastAsia="es-ES"/>
        </w:rPr>
        <w:t xml:space="preserve">. El </w:t>
      </w:r>
      <w:r w:rsidRPr="00E91CE6">
        <w:rPr>
          <w:rFonts w:ascii="Times New Roman" w:eastAsia="Times New Roman" w:hAnsi="Times New Roman" w:cs="Times New Roman"/>
          <w:b/>
          <w:lang w:eastAsia="es-ES"/>
        </w:rPr>
        <w:t>gerundio</w:t>
      </w:r>
      <w:r w:rsidRPr="00E91CE6">
        <w:rPr>
          <w:rFonts w:ascii="Times New Roman" w:eastAsia="Times New Roman" w:hAnsi="Times New Roman" w:cs="Times New Roman"/>
          <w:lang w:eastAsia="es-ES"/>
        </w:rPr>
        <w:t xml:space="preserve"> puede tener también esta función. A veces el núcleo puede ser doble, triple, etc. En este caso estarán unidos por una conjunción, que tendrá la función de nexo.</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lastRenderedPageBreak/>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Complemento del adverbio</w:t>
      </w:r>
      <w:r w:rsidRPr="00E91CE6">
        <w:rPr>
          <w:rFonts w:ascii="Times New Roman" w:eastAsia="Times New Roman" w:hAnsi="Times New Roman" w:cs="Times New Roman"/>
          <w:lang w:eastAsia="es-ES"/>
        </w:rPr>
        <w:t xml:space="preserve">: </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lang w:eastAsia="es-ES"/>
        </w:rPr>
        <w:t xml:space="preserve">Es, en la mayoría de los casos, un </w:t>
      </w:r>
      <w:r w:rsidRPr="00E91CE6">
        <w:rPr>
          <w:rFonts w:ascii="Times New Roman" w:eastAsia="Times New Roman" w:hAnsi="Times New Roman" w:cs="Times New Roman"/>
          <w:b/>
          <w:bCs/>
          <w:lang w:eastAsia="es-ES"/>
        </w:rPr>
        <w:t>sintagma preposicional</w:t>
      </w:r>
      <w:r w:rsidRPr="00E91CE6">
        <w:rPr>
          <w:rFonts w:ascii="Times New Roman" w:eastAsia="Times New Roman" w:hAnsi="Times New Roman" w:cs="Times New Roman"/>
          <w:lang w:eastAsia="es-ES"/>
        </w:rPr>
        <w:t xml:space="preserve"> que complementa al adverbio y tendrá la estructura que hemos estudiado antes en los SPREP. </w:t>
      </w:r>
      <w:r w:rsidRPr="00E91CE6">
        <w:rPr>
          <w:rFonts w:ascii="Times New Roman" w:eastAsia="Times New Roman" w:hAnsi="Times New Roman" w:cs="Times New Roman"/>
          <w:i/>
          <w:iCs/>
          <w:lang w:eastAsia="es-ES"/>
        </w:rPr>
        <w:t xml:space="preserve">Vivo lejos </w:t>
      </w:r>
      <w:r w:rsidRPr="00E91CE6">
        <w:rPr>
          <w:rFonts w:ascii="Times New Roman" w:eastAsia="Times New Roman" w:hAnsi="Times New Roman" w:cs="Times New Roman"/>
          <w:i/>
          <w:iCs/>
          <w:u w:val="single"/>
          <w:lang w:eastAsia="es-ES"/>
        </w:rPr>
        <w:t>de la costa</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PROP SUB</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 xml:space="preserve">Allí </w:t>
      </w:r>
      <w:r w:rsidRPr="00E91CE6">
        <w:rPr>
          <w:rFonts w:ascii="Times New Roman" w:eastAsia="Times New Roman" w:hAnsi="Times New Roman" w:cs="Times New Roman"/>
          <w:i/>
          <w:iCs/>
          <w:u w:val="single"/>
          <w:lang w:eastAsia="es-ES"/>
        </w:rPr>
        <w:t>donde se cruzan los caminos</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 xml:space="preserve">Indefinido </w:t>
      </w:r>
      <w:r w:rsidRPr="00E91CE6">
        <w:rPr>
          <w:rFonts w:ascii="Times New Roman" w:eastAsia="Times New Roman" w:hAnsi="Times New Roman" w:cs="Times New Roman"/>
          <w:b/>
          <w:bCs/>
          <w:i/>
          <w:iCs/>
          <w:lang w:eastAsia="es-ES"/>
        </w:rPr>
        <w:t>mismo</w:t>
      </w:r>
      <w:r w:rsidRPr="00E91CE6">
        <w:rPr>
          <w:rFonts w:ascii="Times New Roman" w:eastAsia="Times New Roman" w:hAnsi="Times New Roman" w:cs="Times New Roman"/>
          <w:lang w:eastAsia="es-ES"/>
        </w:rPr>
        <w:t xml:space="preserve">: Con cierto valor enfático: </w:t>
      </w:r>
      <w:r w:rsidRPr="00E91CE6">
        <w:rPr>
          <w:rFonts w:ascii="Times New Roman" w:eastAsia="Times New Roman" w:hAnsi="Times New Roman" w:cs="Times New Roman"/>
          <w:i/>
          <w:iCs/>
          <w:lang w:eastAsia="es-ES"/>
        </w:rPr>
        <w:t xml:space="preserve">Ahora </w:t>
      </w:r>
      <w:r w:rsidRPr="00E91CE6">
        <w:rPr>
          <w:rFonts w:ascii="Times New Roman" w:eastAsia="Times New Roman" w:hAnsi="Times New Roman" w:cs="Times New Roman"/>
          <w:i/>
          <w:iCs/>
          <w:u w:val="single"/>
          <w:lang w:eastAsia="es-ES"/>
        </w:rPr>
        <w:t>mismo</w:t>
      </w:r>
      <w:r w:rsidRPr="00E91CE6">
        <w:rPr>
          <w:rFonts w:ascii="Times New Roman" w:eastAsia="Times New Roman" w:hAnsi="Times New Roman" w:cs="Times New Roman"/>
          <w:i/>
          <w:iCs/>
          <w:lang w:eastAsia="es-ES"/>
        </w:rPr>
        <w:t>.</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lang w:eastAsia="es-ES"/>
        </w:rPr>
        <w:t xml:space="preserve">Algunos adverbios de lugar y tiempo admiten un </w:t>
      </w:r>
      <w:r w:rsidRPr="00E91CE6">
        <w:rPr>
          <w:rFonts w:ascii="Times New Roman" w:eastAsia="Times New Roman" w:hAnsi="Times New Roman" w:cs="Times New Roman"/>
          <w:b/>
          <w:bCs/>
          <w:lang w:eastAsia="es-ES"/>
        </w:rPr>
        <w:t>SN antepuesto</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u w:val="single"/>
          <w:lang w:eastAsia="es-ES"/>
        </w:rPr>
        <w:t>río</w:t>
      </w:r>
      <w:r w:rsidRPr="00E91CE6">
        <w:rPr>
          <w:rFonts w:ascii="Times New Roman" w:eastAsia="Times New Roman" w:hAnsi="Times New Roman" w:cs="Times New Roman"/>
          <w:i/>
          <w:iCs/>
          <w:lang w:eastAsia="es-ES"/>
        </w:rPr>
        <w:t xml:space="preserve"> arriba, </w:t>
      </w:r>
      <w:r w:rsidRPr="00E91CE6">
        <w:rPr>
          <w:rFonts w:ascii="Times New Roman" w:eastAsia="Times New Roman" w:hAnsi="Times New Roman" w:cs="Times New Roman"/>
          <w:i/>
          <w:iCs/>
          <w:u w:val="single"/>
          <w:lang w:eastAsia="es-ES"/>
        </w:rPr>
        <w:t>cuesta</w:t>
      </w:r>
      <w:r w:rsidRPr="00E91CE6">
        <w:rPr>
          <w:rFonts w:ascii="Times New Roman" w:eastAsia="Times New Roman" w:hAnsi="Times New Roman" w:cs="Times New Roman"/>
          <w:i/>
          <w:iCs/>
          <w:lang w:eastAsia="es-ES"/>
        </w:rPr>
        <w:t xml:space="preserve"> abajo, </w:t>
      </w:r>
      <w:r w:rsidRPr="00E91CE6">
        <w:rPr>
          <w:rFonts w:ascii="Times New Roman" w:eastAsia="Times New Roman" w:hAnsi="Times New Roman" w:cs="Times New Roman"/>
          <w:i/>
          <w:iCs/>
          <w:u w:val="single"/>
          <w:lang w:eastAsia="es-ES"/>
        </w:rPr>
        <w:t>mar</w:t>
      </w:r>
      <w:r w:rsidRPr="00E91CE6">
        <w:rPr>
          <w:rFonts w:ascii="Times New Roman" w:eastAsia="Times New Roman" w:hAnsi="Times New Roman" w:cs="Times New Roman"/>
          <w:i/>
          <w:iCs/>
          <w:lang w:eastAsia="es-ES"/>
        </w:rPr>
        <w:t xml:space="preserve"> adentro, </w:t>
      </w:r>
      <w:r w:rsidRPr="00E91CE6">
        <w:rPr>
          <w:rFonts w:ascii="Times New Roman" w:eastAsia="Times New Roman" w:hAnsi="Times New Roman" w:cs="Times New Roman"/>
          <w:i/>
          <w:iCs/>
          <w:u w:val="single"/>
          <w:lang w:eastAsia="es-ES"/>
        </w:rPr>
        <w:t>muchos años</w:t>
      </w:r>
      <w:r w:rsidRPr="00E91CE6">
        <w:rPr>
          <w:rFonts w:ascii="Times New Roman" w:eastAsia="Times New Roman" w:hAnsi="Times New Roman" w:cs="Times New Roman"/>
          <w:i/>
          <w:iCs/>
          <w:lang w:eastAsia="es-ES"/>
        </w:rPr>
        <w:t xml:space="preserve"> después, </w:t>
      </w:r>
      <w:r w:rsidRPr="00E91CE6">
        <w:rPr>
          <w:rFonts w:ascii="Times New Roman" w:eastAsia="Times New Roman" w:hAnsi="Times New Roman" w:cs="Times New Roman"/>
          <w:i/>
          <w:iCs/>
          <w:u w:val="single"/>
          <w:lang w:eastAsia="es-ES"/>
        </w:rPr>
        <w:t>dos metros</w:t>
      </w:r>
      <w:r w:rsidRPr="00E91CE6">
        <w:rPr>
          <w:rFonts w:ascii="Times New Roman" w:eastAsia="Times New Roman" w:hAnsi="Times New Roman" w:cs="Times New Roman"/>
          <w:i/>
          <w:iCs/>
          <w:lang w:eastAsia="es-ES"/>
        </w:rPr>
        <w:t xml:space="preserve"> más.</w:t>
      </w:r>
    </w:p>
    <w:p w:rsidR="00E91CE6" w:rsidRPr="00E91CE6" w:rsidRDefault="00E91CE6" w:rsidP="00E91CE6">
      <w:pPr>
        <w:spacing w:before="100" w:beforeAutospacing="1" w:after="100" w:afterAutospacing="1" w:line="240" w:lineRule="auto"/>
        <w:ind w:left="792" w:hanging="432"/>
        <w:jc w:val="both"/>
        <w:rPr>
          <w:rFonts w:ascii="Times New Roman" w:eastAsia="Times New Roman" w:hAnsi="Times New Roman" w:cs="Times New Roman"/>
          <w:lang w:eastAsia="es-ES"/>
        </w:rPr>
      </w:pPr>
      <w:r w:rsidRPr="00E91CE6">
        <w:rPr>
          <w:rFonts w:ascii="Times New Roman" w:eastAsia="Times New Roman" w:hAnsi="Times New Roman" w:cs="Times New Roman"/>
          <w:b/>
          <w:bCs/>
          <w:lang w:eastAsia="es-ES"/>
        </w:rPr>
        <w:t xml:space="preserve">4.2. </w:t>
      </w:r>
      <w:r w:rsidRPr="00E91CE6">
        <w:rPr>
          <w:rFonts w:ascii="Times New Roman" w:eastAsia="Times New Roman" w:hAnsi="Times New Roman" w:cs="Times New Roman"/>
          <w:b/>
          <w:bCs/>
          <w:u w:val="single"/>
          <w:lang w:eastAsia="es-ES"/>
        </w:rPr>
        <w:t>Funciones</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CC</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 xml:space="preserve">Hemos quedado </w:t>
      </w:r>
      <w:r w:rsidRPr="00E91CE6">
        <w:rPr>
          <w:rFonts w:ascii="Times New Roman" w:eastAsia="Times New Roman" w:hAnsi="Times New Roman" w:cs="Times New Roman"/>
          <w:i/>
          <w:iCs/>
          <w:u w:val="single"/>
          <w:lang w:eastAsia="es-ES"/>
        </w:rPr>
        <w:t>demasiado temprano</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CADJ</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 xml:space="preserve">Es </w:t>
      </w:r>
      <w:r w:rsidRPr="00E91CE6">
        <w:rPr>
          <w:rFonts w:ascii="Times New Roman" w:eastAsia="Times New Roman" w:hAnsi="Times New Roman" w:cs="Times New Roman"/>
          <w:i/>
          <w:iCs/>
          <w:u w:val="single"/>
          <w:lang w:eastAsia="es-ES"/>
        </w:rPr>
        <w:t>fácilmente</w:t>
      </w:r>
      <w:r w:rsidRPr="00E91CE6">
        <w:rPr>
          <w:rFonts w:ascii="Times New Roman" w:eastAsia="Times New Roman" w:hAnsi="Times New Roman" w:cs="Times New Roman"/>
          <w:i/>
          <w:iCs/>
          <w:lang w:eastAsia="es-ES"/>
        </w:rPr>
        <w:t xml:space="preserve"> irritable</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CADV</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 xml:space="preserve">Es </w:t>
      </w:r>
      <w:r w:rsidRPr="00E91CE6">
        <w:rPr>
          <w:rFonts w:ascii="Times New Roman" w:eastAsia="Times New Roman" w:hAnsi="Times New Roman" w:cs="Times New Roman"/>
          <w:i/>
          <w:iCs/>
          <w:u w:val="single"/>
          <w:lang w:eastAsia="es-ES"/>
        </w:rPr>
        <w:t>muy</w:t>
      </w:r>
      <w:r w:rsidRPr="00E91CE6">
        <w:rPr>
          <w:rFonts w:ascii="Times New Roman" w:eastAsia="Times New Roman" w:hAnsi="Times New Roman" w:cs="Times New Roman"/>
          <w:i/>
          <w:iCs/>
          <w:lang w:eastAsia="es-ES"/>
        </w:rPr>
        <w:t xml:space="preserve"> poco solidaria</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Atributo</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 xml:space="preserve">Eso está </w:t>
      </w:r>
      <w:r w:rsidRPr="00E91CE6">
        <w:rPr>
          <w:rFonts w:ascii="Times New Roman" w:eastAsia="Times New Roman" w:hAnsi="Times New Roman" w:cs="Times New Roman"/>
          <w:i/>
          <w:iCs/>
          <w:u w:val="single"/>
          <w:lang w:eastAsia="es-ES"/>
        </w:rPr>
        <w:t>muy bien</w:t>
      </w:r>
      <w:r w:rsidRPr="00E91CE6">
        <w:rPr>
          <w:rFonts w:ascii="Times New Roman" w:eastAsia="Times New Roman" w:hAnsi="Times New Roman" w:cs="Times New Roman"/>
          <w:lang w:eastAsia="es-ES"/>
        </w:rPr>
        <w:t>.</w:t>
      </w:r>
    </w:p>
    <w:p w:rsid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Complemento oracional</w:t>
      </w:r>
      <w:r w:rsidRPr="00E91CE6">
        <w:rPr>
          <w:rFonts w:ascii="Times New Roman" w:eastAsia="Times New Roman" w:hAnsi="Times New Roman" w:cs="Times New Roman"/>
          <w:lang w:eastAsia="es-ES"/>
        </w:rPr>
        <w:t xml:space="preserve">: Algunos adverbios actúan cambiando la modalidad oracional: </w:t>
      </w:r>
      <w:r w:rsidRPr="00E91CE6">
        <w:rPr>
          <w:rFonts w:ascii="Times New Roman" w:eastAsia="Times New Roman" w:hAnsi="Times New Roman" w:cs="Times New Roman"/>
          <w:i/>
          <w:iCs/>
          <w:u w:val="single"/>
          <w:lang w:eastAsia="es-ES"/>
        </w:rPr>
        <w:t>Quizás</w:t>
      </w:r>
      <w:r w:rsidRPr="00E91CE6">
        <w:rPr>
          <w:rFonts w:ascii="Times New Roman" w:eastAsia="Times New Roman" w:hAnsi="Times New Roman" w:cs="Times New Roman"/>
          <w:i/>
          <w:iCs/>
          <w:lang w:eastAsia="es-ES"/>
        </w:rPr>
        <w:t xml:space="preserve"> llueva esta tarde</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1224" w:hanging="504"/>
        <w:jc w:val="both"/>
        <w:rPr>
          <w:rFonts w:ascii="Times New Roman" w:eastAsia="Times New Roman" w:hAnsi="Times New Roman" w:cs="Times New Roman"/>
          <w:lang w:eastAsia="es-ES"/>
        </w:rPr>
      </w:pPr>
      <w:r w:rsidRPr="00E91CE6">
        <w:rPr>
          <w:rFonts w:ascii="Times New Roman" w:eastAsia="Times New Roman" w:hAnsi="Times New Roman" w:cs="Times New Roman"/>
          <w:b/>
          <w:bCs/>
          <w:lang w:eastAsia="es-ES"/>
        </w:rPr>
        <w:t xml:space="preserve">5. </w:t>
      </w:r>
      <w:r w:rsidRPr="00E91CE6">
        <w:rPr>
          <w:rFonts w:ascii="Times New Roman" w:eastAsia="Times New Roman" w:hAnsi="Times New Roman" w:cs="Times New Roman"/>
          <w:b/>
          <w:bCs/>
          <w:u w:val="single"/>
          <w:lang w:eastAsia="es-ES"/>
        </w:rPr>
        <w:t>SINTAGMA VERBAL (SV)</w:t>
      </w:r>
    </w:p>
    <w:p w:rsidR="00E91CE6" w:rsidRPr="00E91CE6" w:rsidRDefault="00E91CE6" w:rsidP="00E91CE6">
      <w:pPr>
        <w:spacing w:before="100" w:beforeAutospacing="1" w:after="100" w:afterAutospacing="1" w:line="240" w:lineRule="auto"/>
        <w:ind w:left="360"/>
        <w:jc w:val="both"/>
        <w:rPr>
          <w:rFonts w:ascii="Times New Roman" w:eastAsia="Times New Roman" w:hAnsi="Times New Roman" w:cs="Times New Roman"/>
          <w:lang w:eastAsia="es-ES"/>
        </w:rPr>
      </w:pPr>
      <w:r w:rsidRPr="00E91CE6">
        <w:rPr>
          <w:rFonts w:ascii="Times New Roman" w:eastAsia="Times New Roman" w:hAnsi="Times New Roman" w:cs="Times New Roman"/>
          <w:lang w:eastAsia="es-ES"/>
        </w:rPr>
        <w:t xml:space="preserve">El SV es, junto con el SN, constituyente inmediato de la oración. Está formado por el verbo –que es el núcleo y que, por tanto, le da nombre al sintagma- y por los complementos verbales (que, si el verbo es intransitivo, pueden faltar). El verbo conjugado es el único elemento indispensable de la oración (pues el sujeto puede faltar). </w:t>
      </w:r>
      <w:r w:rsidRPr="00E91CE6">
        <w:rPr>
          <w:rFonts w:ascii="Times New Roman" w:eastAsia="Times New Roman" w:hAnsi="Times New Roman" w:cs="Times New Roman"/>
          <w:iCs/>
          <w:lang w:eastAsia="es-ES"/>
        </w:rPr>
        <w:t>Puede aparecer en un tiempo compuesto (con el verbo auxiliar “haber”) o en voz pasiva (con el auxiliar “ser”).</w:t>
      </w:r>
      <w:r w:rsidRPr="00E91CE6">
        <w:rPr>
          <w:rFonts w:ascii="Times New Roman" w:eastAsia="Times New Roman" w:hAnsi="Times New Roman" w:cs="Times New Roman"/>
          <w:lang w:eastAsia="es-ES"/>
        </w:rPr>
        <w:t xml:space="preserve"> A veces puede aparecer una locución verbal como: </w:t>
      </w:r>
      <w:r w:rsidRPr="00E91CE6">
        <w:rPr>
          <w:rFonts w:ascii="Times New Roman" w:eastAsia="Times New Roman" w:hAnsi="Times New Roman" w:cs="Times New Roman"/>
          <w:i/>
          <w:iCs/>
          <w:lang w:eastAsia="es-ES"/>
        </w:rPr>
        <w:t>darse cuenta, echar en falta, ponerse de acuerdo, hacerse cargo</w:t>
      </w:r>
      <w:r w:rsidRPr="00E91CE6">
        <w:rPr>
          <w:rFonts w:ascii="Times New Roman" w:eastAsia="Times New Roman" w:hAnsi="Times New Roman" w:cs="Times New Roman"/>
          <w:iCs/>
          <w:lang w:eastAsia="es-ES"/>
        </w:rPr>
        <w:t>. También las perífrasis verbales aspectuales o modales tendrán función de núcleo del SV.</w:t>
      </w:r>
    </w:p>
    <w:p w:rsidR="00E91CE6" w:rsidRPr="00E91CE6" w:rsidRDefault="00E91CE6" w:rsidP="00E91CE6">
      <w:pPr>
        <w:spacing w:before="100" w:beforeAutospacing="1" w:after="100" w:afterAutospacing="1" w:line="240" w:lineRule="auto"/>
        <w:ind w:left="792" w:hanging="432"/>
        <w:jc w:val="both"/>
        <w:rPr>
          <w:rFonts w:ascii="Times New Roman" w:eastAsia="Times New Roman" w:hAnsi="Times New Roman" w:cs="Times New Roman"/>
          <w:lang w:eastAsia="es-ES"/>
        </w:rPr>
      </w:pPr>
      <w:r w:rsidRPr="00E91CE6">
        <w:rPr>
          <w:rFonts w:ascii="Times New Roman" w:eastAsia="Times New Roman" w:hAnsi="Times New Roman" w:cs="Times New Roman"/>
          <w:b/>
          <w:bCs/>
          <w:lang w:eastAsia="es-ES"/>
        </w:rPr>
        <w:t xml:space="preserve">5.1. </w:t>
      </w:r>
      <w:r w:rsidRPr="00E91CE6">
        <w:rPr>
          <w:rFonts w:ascii="Times New Roman" w:eastAsia="Times New Roman" w:hAnsi="Times New Roman" w:cs="Times New Roman"/>
          <w:b/>
          <w:bCs/>
          <w:u w:val="single"/>
          <w:lang w:eastAsia="es-ES"/>
        </w:rPr>
        <w:t>Estructura</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Predicado nominal</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1224"/>
        <w:jc w:val="center"/>
        <w:rPr>
          <w:rFonts w:ascii="Times New Roman" w:eastAsia="Times New Roman" w:hAnsi="Times New Roman" w:cs="Times New Roman"/>
          <w:lang w:eastAsia="es-ES"/>
        </w:rPr>
      </w:pPr>
      <w:r w:rsidRPr="00E91CE6">
        <w:rPr>
          <w:rFonts w:ascii="Times New Roman" w:eastAsia="Times New Roman" w:hAnsi="Times New Roman" w:cs="Times New Roman"/>
          <w:lang w:eastAsia="es-ES"/>
        </w:rPr>
        <w:t>NÚCLEO (VERBO COPULATIVO) + ATRIBUTO + (COMPLEMENTOS)</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Núcleo</w:t>
      </w:r>
      <w:r w:rsidRPr="00E91CE6">
        <w:rPr>
          <w:rFonts w:ascii="Times New Roman" w:eastAsia="Times New Roman" w:hAnsi="Times New Roman" w:cs="Times New Roman"/>
          <w:lang w:eastAsia="es-ES"/>
        </w:rPr>
        <w:t xml:space="preserve">: </w:t>
      </w:r>
    </w:p>
    <w:p w:rsidR="00E91CE6" w:rsidRPr="00E91CE6" w:rsidRDefault="00E91CE6" w:rsidP="00E91CE6">
      <w:pPr>
        <w:spacing w:before="100" w:beforeAutospacing="1" w:after="100" w:afterAutospacing="1" w:line="240" w:lineRule="auto"/>
        <w:ind w:left="1701" w:hanging="261"/>
        <w:jc w:val="both"/>
        <w:rPr>
          <w:rFonts w:ascii="Times New Roman" w:eastAsia="Times New Roman" w:hAnsi="Times New Roman" w:cs="Times New Roman"/>
          <w:lang w:eastAsia="es-ES"/>
        </w:rPr>
      </w:pPr>
      <w:r w:rsidRPr="00E91CE6">
        <w:rPr>
          <w:rFonts w:ascii="Symbol" w:eastAsia="Times New Roman" w:hAnsi="Symbol" w:cs="Times New Roman"/>
          <w:lang w:eastAsia="es-ES"/>
        </w:rPr>
        <w:t></w:t>
      </w:r>
      <w:r w:rsidRPr="00E91CE6">
        <w:rPr>
          <w:rFonts w:ascii="Symbol" w:eastAsia="Times New Roman" w:hAnsi="Symbol" w:cs="Times New Roman"/>
          <w:lang w:eastAsia="es-ES"/>
        </w:rPr>
        <w:t></w:t>
      </w:r>
      <w:r w:rsidRPr="00E91CE6">
        <w:rPr>
          <w:rFonts w:ascii="Times New Roman" w:eastAsia="Times New Roman" w:hAnsi="Times New Roman" w:cs="Times New Roman"/>
          <w:lang w:eastAsia="es-ES"/>
        </w:rPr>
        <w:t xml:space="preserve">Los </w:t>
      </w:r>
      <w:r w:rsidRPr="00E91CE6">
        <w:rPr>
          <w:rFonts w:ascii="Times New Roman" w:eastAsia="Times New Roman" w:hAnsi="Times New Roman" w:cs="Times New Roman"/>
          <w:b/>
          <w:bCs/>
          <w:lang w:eastAsia="es-ES"/>
        </w:rPr>
        <w:t>verbos copulativos</w:t>
      </w:r>
      <w:r w:rsidRPr="00E91CE6">
        <w:rPr>
          <w:rFonts w:ascii="Times New Roman" w:eastAsia="Times New Roman" w:hAnsi="Times New Roman" w:cs="Times New Roman"/>
          <w:lang w:eastAsia="es-ES"/>
        </w:rPr>
        <w:t xml:space="preserve"> son: </w:t>
      </w:r>
      <w:r w:rsidRPr="00E91CE6">
        <w:rPr>
          <w:rFonts w:ascii="Times New Roman" w:eastAsia="Times New Roman" w:hAnsi="Times New Roman" w:cs="Times New Roman"/>
          <w:i/>
          <w:iCs/>
          <w:lang w:eastAsia="es-ES"/>
        </w:rPr>
        <w:t>ser, estar y parecer</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b/>
          <w:bCs/>
          <w:i/>
          <w:iCs/>
          <w:lang w:eastAsia="es-ES"/>
        </w:rPr>
        <w:t>Ser</w:t>
      </w:r>
      <w:r w:rsidRPr="00E91CE6">
        <w:rPr>
          <w:rFonts w:ascii="Times New Roman" w:eastAsia="Times New Roman" w:hAnsi="Times New Roman" w:cs="Times New Roman"/>
          <w:i/>
          <w:iCs/>
          <w:lang w:eastAsia="es-ES"/>
        </w:rPr>
        <w:t>:</w:t>
      </w:r>
      <w:r w:rsidRPr="00E91CE6">
        <w:rPr>
          <w:rFonts w:ascii="Times New Roman" w:eastAsia="Times New Roman" w:hAnsi="Times New Roman" w:cs="Times New Roman"/>
          <w:lang w:eastAsia="es-ES"/>
        </w:rPr>
        <w:t xml:space="preserve"> Señala una cualidad en sentido amplio: </w:t>
      </w:r>
      <w:r w:rsidRPr="00E91CE6">
        <w:rPr>
          <w:rFonts w:ascii="Times New Roman" w:eastAsia="Times New Roman" w:hAnsi="Times New Roman" w:cs="Times New Roman"/>
          <w:i/>
          <w:iCs/>
          <w:lang w:eastAsia="es-ES"/>
        </w:rPr>
        <w:t xml:space="preserve">La película </w:t>
      </w:r>
      <w:r w:rsidRPr="00E91CE6">
        <w:rPr>
          <w:rFonts w:ascii="Times New Roman" w:eastAsia="Times New Roman" w:hAnsi="Times New Roman" w:cs="Times New Roman"/>
          <w:i/>
          <w:iCs/>
          <w:u w:val="single"/>
          <w:lang w:eastAsia="es-ES"/>
        </w:rPr>
        <w:t>es</w:t>
      </w:r>
      <w:r w:rsidRPr="00E91CE6">
        <w:rPr>
          <w:rFonts w:ascii="Times New Roman" w:eastAsia="Times New Roman" w:hAnsi="Times New Roman" w:cs="Times New Roman"/>
          <w:i/>
          <w:iCs/>
          <w:lang w:eastAsia="es-ES"/>
        </w:rPr>
        <w:t xml:space="preserve"> agradable. </w:t>
      </w:r>
      <w:r w:rsidRPr="00E91CE6">
        <w:rPr>
          <w:rFonts w:ascii="Times New Roman" w:eastAsia="Times New Roman" w:hAnsi="Times New Roman" w:cs="Times New Roman"/>
          <w:b/>
          <w:bCs/>
          <w:i/>
          <w:iCs/>
          <w:lang w:eastAsia="es-ES"/>
        </w:rPr>
        <w:t>Estar</w:t>
      </w:r>
      <w:r w:rsidRPr="00E91CE6">
        <w:rPr>
          <w:rFonts w:ascii="Times New Roman" w:eastAsia="Times New Roman" w:hAnsi="Times New Roman" w:cs="Times New Roman"/>
          <w:i/>
          <w:iCs/>
          <w:lang w:eastAsia="es-ES"/>
        </w:rPr>
        <w:t>:</w:t>
      </w:r>
      <w:r w:rsidRPr="00E91CE6">
        <w:rPr>
          <w:rFonts w:ascii="Times New Roman" w:eastAsia="Times New Roman" w:hAnsi="Times New Roman" w:cs="Times New Roman"/>
          <w:lang w:eastAsia="es-ES"/>
        </w:rPr>
        <w:t xml:space="preserve"> Refiere una cualidad adquirida que puede cesar: </w:t>
      </w:r>
      <w:r w:rsidRPr="00E91CE6">
        <w:rPr>
          <w:rFonts w:ascii="Times New Roman" w:eastAsia="Times New Roman" w:hAnsi="Times New Roman" w:cs="Times New Roman"/>
          <w:i/>
          <w:iCs/>
          <w:lang w:eastAsia="es-ES"/>
        </w:rPr>
        <w:t xml:space="preserve">Su madre </w:t>
      </w:r>
      <w:r w:rsidRPr="00E91CE6">
        <w:rPr>
          <w:rFonts w:ascii="Times New Roman" w:eastAsia="Times New Roman" w:hAnsi="Times New Roman" w:cs="Times New Roman"/>
          <w:i/>
          <w:iCs/>
          <w:u w:val="single"/>
          <w:lang w:eastAsia="es-ES"/>
        </w:rPr>
        <w:t>está</w:t>
      </w:r>
      <w:r w:rsidRPr="00E91CE6">
        <w:rPr>
          <w:rFonts w:ascii="Times New Roman" w:eastAsia="Times New Roman" w:hAnsi="Times New Roman" w:cs="Times New Roman"/>
          <w:i/>
          <w:iCs/>
          <w:lang w:eastAsia="es-ES"/>
        </w:rPr>
        <w:t xml:space="preserve"> enferma. </w:t>
      </w:r>
      <w:r w:rsidRPr="00E91CE6">
        <w:rPr>
          <w:rFonts w:ascii="Times New Roman" w:eastAsia="Times New Roman" w:hAnsi="Times New Roman" w:cs="Times New Roman"/>
          <w:b/>
          <w:bCs/>
          <w:i/>
          <w:iCs/>
          <w:lang w:eastAsia="es-ES"/>
        </w:rPr>
        <w:t>Parecer</w:t>
      </w:r>
      <w:r w:rsidRPr="00E91CE6">
        <w:rPr>
          <w:rFonts w:ascii="Times New Roman" w:eastAsia="Times New Roman" w:hAnsi="Times New Roman" w:cs="Times New Roman"/>
          <w:lang w:eastAsia="es-ES"/>
        </w:rPr>
        <w:t xml:space="preserve">: Indica la apariencia de la realidad: </w:t>
      </w:r>
      <w:r w:rsidRPr="00E91CE6">
        <w:rPr>
          <w:rFonts w:ascii="Times New Roman" w:eastAsia="Times New Roman" w:hAnsi="Times New Roman" w:cs="Times New Roman"/>
          <w:i/>
          <w:iCs/>
          <w:u w:val="single"/>
          <w:lang w:eastAsia="es-ES"/>
        </w:rPr>
        <w:t>Parece</w:t>
      </w:r>
      <w:r w:rsidRPr="00E91CE6">
        <w:rPr>
          <w:rFonts w:ascii="Times New Roman" w:eastAsia="Times New Roman" w:hAnsi="Times New Roman" w:cs="Times New Roman"/>
          <w:i/>
          <w:iCs/>
          <w:lang w:eastAsia="es-ES"/>
        </w:rPr>
        <w:t xml:space="preserve"> triste</w:t>
      </w:r>
      <w:r w:rsidRPr="00E91CE6">
        <w:rPr>
          <w:rFonts w:ascii="Times New Roman" w:eastAsia="Times New Roman" w:hAnsi="Times New Roman" w:cs="Times New Roman"/>
          <w:lang w:eastAsia="es-ES"/>
        </w:rPr>
        <w:t xml:space="preserve">. </w:t>
      </w:r>
    </w:p>
    <w:p w:rsidR="00E91CE6" w:rsidRPr="00E91CE6" w:rsidRDefault="00E91CE6" w:rsidP="00E91CE6">
      <w:pPr>
        <w:spacing w:before="100" w:beforeAutospacing="1" w:after="100" w:afterAutospacing="1" w:line="240" w:lineRule="auto"/>
        <w:ind w:left="1701"/>
        <w:jc w:val="both"/>
        <w:rPr>
          <w:rFonts w:ascii="Times New Roman" w:eastAsia="Times New Roman" w:hAnsi="Times New Roman" w:cs="Times New Roman"/>
          <w:lang w:eastAsia="es-ES"/>
        </w:rPr>
      </w:pPr>
      <w:r w:rsidRPr="00E91CE6">
        <w:rPr>
          <w:rFonts w:ascii="Times New Roman" w:eastAsia="Times New Roman" w:hAnsi="Times New Roman" w:cs="Times New Roman"/>
          <w:lang w:eastAsia="es-ES"/>
        </w:rPr>
        <w:t xml:space="preserve">Los verbos que normalmente funcionan como copulativos, pueden tener usos predicativos en determinados contextos, en los cuales se cargan de </w:t>
      </w:r>
      <w:r w:rsidRPr="00E91CE6">
        <w:rPr>
          <w:rFonts w:ascii="Times New Roman" w:eastAsia="Times New Roman" w:hAnsi="Times New Roman" w:cs="Times New Roman"/>
          <w:lang w:eastAsia="es-ES"/>
        </w:rPr>
        <w:lastRenderedPageBreak/>
        <w:t xml:space="preserve">significado (en estos casos no llevan atributo): </w:t>
      </w:r>
      <w:r w:rsidRPr="00E91CE6">
        <w:rPr>
          <w:rFonts w:ascii="Times New Roman" w:eastAsia="Times New Roman" w:hAnsi="Times New Roman" w:cs="Times New Roman"/>
          <w:b/>
          <w:bCs/>
          <w:i/>
          <w:iCs/>
          <w:lang w:eastAsia="es-ES"/>
        </w:rPr>
        <w:t>Ser</w:t>
      </w:r>
      <w:r w:rsidRPr="00E91CE6">
        <w:rPr>
          <w:rFonts w:ascii="Times New Roman" w:eastAsia="Times New Roman" w:hAnsi="Times New Roman" w:cs="Times New Roman"/>
          <w:lang w:eastAsia="es-ES"/>
        </w:rPr>
        <w:t xml:space="preserve">: ‘existir, tener lugar, suceder’. </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Atributo</w:t>
      </w:r>
      <w:r w:rsidRPr="00E91CE6">
        <w:rPr>
          <w:rFonts w:ascii="Times New Roman" w:eastAsia="Times New Roman" w:hAnsi="Times New Roman" w:cs="Times New Roman"/>
          <w:lang w:eastAsia="es-ES"/>
        </w:rPr>
        <w:t xml:space="preserve">: Completa el significado del sujeto. Puede sustituirse por </w:t>
      </w:r>
      <w:r w:rsidRPr="00E91CE6">
        <w:rPr>
          <w:rFonts w:ascii="Times New Roman" w:eastAsia="Times New Roman" w:hAnsi="Times New Roman" w:cs="Times New Roman"/>
          <w:i/>
          <w:iCs/>
          <w:lang w:eastAsia="es-ES"/>
        </w:rPr>
        <w:t>lo</w:t>
      </w:r>
      <w:r w:rsidRPr="00E91CE6">
        <w:rPr>
          <w:rFonts w:ascii="Times New Roman" w:eastAsia="Times New Roman" w:hAnsi="Times New Roman" w:cs="Times New Roman"/>
          <w:lang w:eastAsia="es-ES"/>
        </w:rPr>
        <w:t>. Es imprescindible. Estas oraciones se llaman atributivas o copulativas</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lang w:eastAsia="es-ES"/>
        </w:rPr>
        <w:t xml:space="preserve">Estas oraciones, además pueden llevar </w:t>
      </w:r>
      <w:r w:rsidRPr="00E91CE6">
        <w:rPr>
          <w:rFonts w:ascii="Times New Roman" w:eastAsia="Times New Roman" w:hAnsi="Times New Roman" w:cs="Times New Roman"/>
          <w:b/>
          <w:bCs/>
          <w:lang w:eastAsia="es-ES"/>
        </w:rPr>
        <w:t>otros complementos</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1701" w:hanging="261"/>
        <w:jc w:val="both"/>
        <w:rPr>
          <w:rFonts w:ascii="Times New Roman" w:eastAsia="Times New Roman" w:hAnsi="Times New Roman" w:cs="Times New Roman"/>
          <w:lang w:eastAsia="es-ES"/>
        </w:rPr>
      </w:pPr>
      <w:r w:rsidRPr="00E91CE6">
        <w:rPr>
          <w:rFonts w:ascii="Symbol" w:eastAsia="Times New Roman" w:hAnsi="Symbol" w:cs="Times New Roman"/>
          <w:lang w:eastAsia="es-ES"/>
        </w:rPr>
        <w:t></w:t>
      </w:r>
      <w:r w:rsidRPr="00E91CE6">
        <w:rPr>
          <w:rFonts w:ascii="Symbol" w:eastAsia="Times New Roman" w:hAnsi="Symbol" w:cs="Times New Roman"/>
          <w:lang w:eastAsia="es-ES"/>
        </w:rPr>
        <w:t></w:t>
      </w:r>
      <w:r w:rsidRPr="00E91CE6">
        <w:rPr>
          <w:rFonts w:ascii="Times New Roman" w:eastAsia="Times New Roman" w:hAnsi="Times New Roman" w:cs="Times New Roman"/>
          <w:b/>
          <w:bCs/>
          <w:lang w:eastAsia="es-ES"/>
        </w:rPr>
        <w:t>CC</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u w:val="single"/>
          <w:lang w:eastAsia="es-ES"/>
        </w:rPr>
        <w:t>Esta tarde</w:t>
      </w:r>
      <w:r w:rsidRPr="00E91CE6">
        <w:rPr>
          <w:rFonts w:ascii="Times New Roman" w:eastAsia="Times New Roman" w:hAnsi="Times New Roman" w:cs="Times New Roman"/>
          <w:i/>
          <w:iCs/>
          <w:lang w:eastAsia="es-ES"/>
        </w:rPr>
        <w:t xml:space="preserve"> estoy contenta</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1701" w:hanging="261"/>
        <w:jc w:val="both"/>
        <w:rPr>
          <w:rFonts w:ascii="Times New Roman" w:eastAsia="Times New Roman" w:hAnsi="Times New Roman" w:cs="Times New Roman"/>
          <w:lang w:eastAsia="es-ES"/>
        </w:rPr>
      </w:pPr>
      <w:r w:rsidRPr="00E91CE6">
        <w:rPr>
          <w:rFonts w:ascii="Symbol" w:eastAsia="Times New Roman" w:hAnsi="Symbol" w:cs="Times New Roman"/>
          <w:lang w:eastAsia="es-ES"/>
        </w:rPr>
        <w:t></w:t>
      </w:r>
      <w:r w:rsidRPr="00E91CE6">
        <w:rPr>
          <w:rFonts w:ascii="Symbol" w:eastAsia="Times New Roman" w:hAnsi="Symbol" w:cs="Times New Roman"/>
          <w:lang w:eastAsia="es-ES"/>
        </w:rPr>
        <w:t></w:t>
      </w:r>
      <w:r w:rsidRPr="00E91CE6">
        <w:rPr>
          <w:rFonts w:ascii="Times New Roman" w:eastAsia="Times New Roman" w:hAnsi="Times New Roman" w:cs="Times New Roman"/>
          <w:b/>
          <w:bCs/>
          <w:lang w:eastAsia="es-ES"/>
        </w:rPr>
        <w:t>CI</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 xml:space="preserve">Tu dibujo </w:t>
      </w:r>
      <w:r w:rsidRPr="00E91CE6">
        <w:rPr>
          <w:rFonts w:ascii="Times New Roman" w:eastAsia="Times New Roman" w:hAnsi="Times New Roman" w:cs="Times New Roman"/>
          <w:i/>
          <w:iCs/>
          <w:u w:val="single"/>
          <w:lang w:eastAsia="es-ES"/>
        </w:rPr>
        <w:t>me</w:t>
      </w:r>
      <w:r w:rsidRPr="00E91CE6">
        <w:rPr>
          <w:rFonts w:ascii="Times New Roman" w:eastAsia="Times New Roman" w:hAnsi="Times New Roman" w:cs="Times New Roman"/>
          <w:i/>
          <w:iCs/>
          <w:lang w:eastAsia="es-ES"/>
        </w:rPr>
        <w:t xml:space="preserve"> pareció precioso</w:t>
      </w:r>
      <w:r w:rsidRPr="00E91CE6">
        <w:rPr>
          <w:rFonts w:ascii="Times New Roman" w:eastAsia="Times New Roman" w:hAnsi="Times New Roman" w:cs="Times New Roman"/>
          <w:lang w:eastAsia="es-ES"/>
        </w:rPr>
        <w:t>.</w:t>
      </w:r>
    </w:p>
    <w:p w:rsidR="00E91CE6" w:rsidRPr="00E91CE6" w:rsidRDefault="00E91CE6" w:rsidP="00E91CE6">
      <w:pPr>
        <w:spacing w:before="100" w:beforeAutospacing="1" w:after="100" w:afterAutospacing="1" w:line="240" w:lineRule="auto"/>
        <w:ind w:left="1701"/>
        <w:jc w:val="both"/>
        <w:rPr>
          <w:rFonts w:ascii="Times New Roman" w:eastAsia="Times New Roman" w:hAnsi="Times New Roman" w:cs="Times New Roman"/>
          <w:lang w:eastAsia="es-ES"/>
        </w:rPr>
      </w:pPr>
      <w:r w:rsidRPr="00E91CE6">
        <w:rPr>
          <w:rFonts w:ascii="Times New Roman" w:eastAsia="Times New Roman" w:hAnsi="Times New Roman" w:cs="Times New Roman"/>
          <w:lang w:eastAsia="es-ES"/>
        </w:rPr>
        <w:t>Nunca pueden llevar CD, SUP, CAG, CPVO. </w:t>
      </w:r>
    </w:p>
    <w:p w:rsidR="00E91CE6" w:rsidRPr="00E91CE6" w:rsidRDefault="00E91CE6" w:rsidP="00E91CE6">
      <w:pPr>
        <w:spacing w:before="100" w:beforeAutospacing="1" w:after="100" w:afterAutospacing="1" w:line="240" w:lineRule="auto"/>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Predicado Verbal</w:t>
      </w:r>
      <w:r w:rsidRPr="00E91CE6">
        <w:rPr>
          <w:rFonts w:ascii="Times New Roman" w:eastAsia="Times New Roman" w:hAnsi="Times New Roman" w:cs="Times New Roman"/>
          <w:lang w:eastAsia="es-ES"/>
        </w:rPr>
        <w:t xml:space="preserve">: </w:t>
      </w:r>
    </w:p>
    <w:p w:rsidR="00E91CE6" w:rsidRPr="00E91CE6" w:rsidRDefault="00E91CE6" w:rsidP="00E91CE6">
      <w:pPr>
        <w:spacing w:before="100" w:beforeAutospacing="1" w:after="100" w:afterAutospacing="1" w:line="240" w:lineRule="auto"/>
        <w:jc w:val="center"/>
        <w:rPr>
          <w:rFonts w:ascii="Times New Roman" w:eastAsia="Times New Roman" w:hAnsi="Times New Roman" w:cs="Times New Roman"/>
          <w:lang w:eastAsia="es-ES"/>
        </w:rPr>
      </w:pPr>
      <w:r w:rsidRPr="00E91CE6">
        <w:rPr>
          <w:rFonts w:ascii="Times New Roman" w:eastAsia="Times New Roman" w:hAnsi="Times New Roman" w:cs="Times New Roman"/>
          <w:lang w:eastAsia="es-ES"/>
        </w:rPr>
        <w:t>NÚCLEO (VERBO PREDICATIVO) + (COMPLEMENTOS)</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Núcleo</w:t>
      </w:r>
      <w:r w:rsidRPr="00E91CE6">
        <w:rPr>
          <w:rFonts w:ascii="Times New Roman" w:eastAsia="Times New Roman" w:hAnsi="Times New Roman" w:cs="Times New Roman"/>
          <w:lang w:eastAsia="es-ES"/>
        </w:rPr>
        <w:t>: En este caso el verbo puede constituir por sí mismo el predicado, porque tienen una significación plena.</w:t>
      </w:r>
    </w:p>
    <w:p w:rsidR="00E91CE6" w:rsidRPr="00E91CE6" w:rsidRDefault="00E91CE6" w:rsidP="00E91CE6">
      <w:pPr>
        <w:spacing w:before="100" w:beforeAutospacing="1" w:after="100" w:afterAutospacing="1" w:line="240" w:lineRule="auto"/>
        <w:ind w:left="1560" w:hanging="283"/>
        <w:jc w:val="both"/>
        <w:rPr>
          <w:rFonts w:ascii="Times New Roman" w:eastAsia="Times New Roman" w:hAnsi="Times New Roman" w:cs="Times New Roman"/>
          <w:lang w:eastAsia="es-ES"/>
        </w:rPr>
      </w:pPr>
      <w:r w:rsidRPr="00E91CE6">
        <w:rPr>
          <w:rFonts w:ascii="Wingdings" w:eastAsia="Times New Roman" w:hAnsi="Wingdings" w:cs="Times New Roman"/>
          <w:lang w:eastAsia="es-ES"/>
        </w:rPr>
        <w:t></w:t>
      </w:r>
      <w:r w:rsidRPr="00E91CE6">
        <w:rPr>
          <w:rFonts w:ascii="Wingdings" w:eastAsia="Times New Roman" w:hAnsi="Wingdings" w:cs="Times New Roman"/>
          <w:lang w:eastAsia="es-ES"/>
        </w:rPr>
        <w:t></w:t>
      </w:r>
      <w:r w:rsidRPr="00E91CE6">
        <w:rPr>
          <w:rFonts w:ascii="Times New Roman" w:eastAsia="Times New Roman" w:hAnsi="Times New Roman" w:cs="Times New Roman"/>
          <w:b/>
          <w:bCs/>
          <w:lang w:eastAsia="es-ES"/>
        </w:rPr>
        <w:t>Complementos</w:t>
      </w:r>
      <w:r w:rsidRPr="00E91CE6">
        <w:rPr>
          <w:rFonts w:ascii="Times New Roman" w:eastAsia="Times New Roman" w:hAnsi="Times New Roman" w:cs="Times New Roman"/>
          <w:lang w:eastAsia="es-ES"/>
        </w:rPr>
        <w:t>: Ahora bien, el verbo puede ir acompañado de complementos que precisen su significación. En este predicado no podrá aparecer el AT, pero sí cualquier otro complemento:</w:t>
      </w:r>
    </w:p>
    <w:p w:rsidR="00E91CE6" w:rsidRPr="00E91CE6" w:rsidRDefault="00E91CE6" w:rsidP="00E91CE6">
      <w:pPr>
        <w:spacing w:before="100" w:beforeAutospacing="1" w:after="100" w:afterAutospacing="1" w:line="240" w:lineRule="auto"/>
        <w:ind w:left="2232" w:hanging="792"/>
        <w:jc w:val="both"/>
        <w:rPr>
          <w:rFonts w:ascii="Times New Roman" w:eastAsia="Times New Roman" w:hAnsi="Times New Roman" w:cs="Times New Roman"/>
          <w:lang w:eastAsia="es-ES"/>
        </w:rPr>
      </w:pPr>
      <w:r w:rsidRPr="00E91CE6">
        <w:rPr>
          <w:rFonts w:ascii="Symbol" w:eastAsia="Times New Roman" w:hAnsi="Symbol" w:cs="Times New Roman"/>
          <w:lang w:eastAsia="es-ES"/>
        </w:rPr>
        <w:t></w:t>
      </w:r>
      <w:r w:rsidRPr="00E91CE6">
        <w:rPr>
          <w:rFonts w:ascii="Symbol" w:eastAsia="Times New Roman" w:hAnsi="Symbol" w:cs="Times New Roman"/>
          <w:lang w:eastAsia="es-ES"/>
        </w:rPr>
        <w:t></w:t>
      </w:r>
      <w:r w:rsidRPr="00E91CE6">
        <w:rPr>
          <w:rFonts w:ascii="Times New Roman" w:eastAsia="Times New Roman" w:hAnsi="Times New Roman" w:cs="Times New Roman"/>
          <w:b/>
          <w:bCs/>
          <w:lang w:eastAsia="es-ES"/>
        </w:rPr>
        <w:t>CD</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 xml:space="preserve">Tenía </w:t>
      </w:r>
      <w:r w:rsidRPr="00E91CE6">
        <w:rPr>
          <w:rFonts w:ascii="Times New Roman" w:eastAsia="Times New Roman" w:hAnsi="Times New Roman" w:cs="Times New Roman"/>
          <w:i/>
          <w:iCs/>
          <w:u w:val="single"/>
          <w:lang w:eastAsia="es-ES"/>
        </w:rPr>
        <w:t>un canario amarillo</w:t>
      </w:r>
      <w:r w:rsidRPr="00E91CE6">
        <w:rPr>
          <w:rFonts w:ascii="Times New Roman" w:eastAsia="Times New Roman" w:hAnsi="Times New Roman" w:cs="Times New Roman"/>
          <w:i/>
          <w:iCs/>
          <w:lang w:eastAsia="es-ES"/>
        </w:rPr>
        <w:t>.</w:t>
      </w:r>
      <w:r w:rsidRPr="00E91CE6">
        <w:rPr>
          <w:rFonts w:ascii="Times New Roman" w:eastAsia="Times New Roman" w:hAnsi="Times New Roman" w:cs="Times New Roman"/>
          <w:iCs/>
          <w:lang w:eastAsia="es-ES"/>
        </w:rPr>
        <w:t xml:space="preserve"> Comprobación: la </w:t>
      </w:r>
      <w:proofErr w:type="spellStart"/>
      <w:r w:rsidRPr="00E91CE6">
        <w:rPr>
          <w:rFonts w:ascii="Times New Roman" w:eastAsia="Times New Roman" w:hAnsi="Times New Roman" w:cs="Times New Roman"/>
          <w:iCs/>
          <w:lang w:eastAsia="es-ES"/>
        </w:rPr>
        <w:t>pronominalización</w:t>
      </w:r>
      <w:proofErr w:type="spellEnd"/>
      <w:r w:rsidRPr="00E91CE6">
        <w:rPr>
          <w:rFonts w:ascii="Times New Roman" w:eastAsia="Times New Roman" w:hAnsi="Times New Roman" w:cs="Times New Roman"/>
          <w:iCs/>
          <w:lang w:eastAsia="es-ES"/>
        </w:rPr>
        <w:t>.</w:t>
      </w:r>
    </w:p>
    <w:p w:rsidR="00E91CE6" w:rsidRPr="00E91CE6" w:rsidRDefault="00E91CE6" w:rsidP="00E91CE6">
      <w:pPr>
        <w:spacing w:before="100" w:beforeAutospacing="1" w:after="100" w:afterAutospacing="1" w:line="240" w:lineRule="auto"/>
        <w:ind w:left="2232" w:hanging="792"/>
        <w:jc w:val="both"/>
        <w:rPr>
          <w:rFonts w:ascii="Times New Roman" w:eastAsia="Times New Roman" w:hAnsi="Times New Roman" w:cs="Times New Roman"/>
          <w:lang w:eastAsia="es-ES"/>
        </w:rPr>
      </w:pPr>
      <w:r w:rsidRPr="00E91CE6">
        <w:rPr>
          <w:rFonts w:ascii="Symbol" w:eastAsia="Times New Roman" w:hAnsi="Symbol" w:cs="Times New Roman"/>
          <w:lang w:eastAsia="es-ES"/>
        </w:rPr>
        <w:t></w:t>
      </w:r>
      <w:r w:rsidRPr="00E91CE6">
        <w:rPr>
          <w:rFonts w:ascii="Symbol" w:eastAsia="Times New Roman" w:hAnsi="Symbol" w:cs="Times New Roman"/>
          <w:lang w:eastAsia="es-ES"/>
        </w:rPr>
        <w:t></w:t>
      </w:r>
      <w:r w:rsidRPr="00E91CE6">
        <w:rPr>
          <w:rFonts w:ascii="Times New Roman" w:eastAsia="Times New Roman" w:hAnsi="Times New Roman" w:cs="Times New Roman"/>
          <w:b/>
          <w:bCs/>
          <w:lang w:eastAsia="es-ES"/>
        </w:rPr>
        <w:t>CI</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 xml:space="preserve">Dimos un premio </w:t>
      </w:r>
      <w:r w:rsidRPr="00E91CE6">
        <w:rPr>
          <w:rFonts w:ascii="Times New Roman" w:eastAsia="Times New Roman" w:hAnsi="Times New Roman" w:cs="Times New Roman"/>
          <w:i/>
          <w:iCs/>
          <w:u w:val="single"/>
          <w:lang w:eastAsia="es-ES"/>
        </w:rPr>
        <w:t>a Juan</w:t>
      </w:r>
      <w:r w:rsidRPr="00E91CE6">
        <w:rPr>
          <w:rFonts w:ascii="Times New Roman" w:eastAsia="Times New Roman" w:hAnsi="Times New Roman" w:cs="Times New Roman"/>
          <w:i/>
          <w:iCs/>
          <w:lang w:eastAsia="es-ES"/>
        </w:rPr>
        <w:t>.</w:t>
      </w:r>
      <w:r w:rsidRPr="00E91CE6">
        <w:rPr>
          <w:rFonts w:ascii="Times New Roman" w:eastAsia="Times New Roman" w:hAnsi="Times New Roman" w:cs="Times New Roman"/>
          <w:iCs/>
          <w:lang w:eastAsia="es-ES"/>
        </w:rPr>
        <w:t xml:space="preserve"> Comprobación: la </w:t>
      </w:r>
      <w:proofErr w:type="spellStart"/>
      <w:r w:rsidRPr="00E91CE6">
        <w:rPr>
          <w:rFonts w:ascii="Times New Roman" w:eastAsia="Times New Roman" w:hAnsi="Times New Roman" w:cs="Times New Roman"/>
          <w:iCs/>
          <w:lang w:eastAsia="es-ES"/>
        </w:rPr>
        <w:t>pronominalización</w:t>
      </w:r>
      <w:proofErr w:type="spellEnd"/>
      <w:r w:rsidRPr="00E91CE6">
        <w:rPr>
          <w:rFonts w:ascii="Times New Roman" w:eastAsia="Times New Roman" w:hAnsi="Times New Roman" w:cs="Times New Roman"/>
          <w:iCs/>
          <w:lang w:eastAsia="es-ES"/>
        </w:rPr>
        <w:t>.</w:t>
      </w:r>
    </w:p>
    <w:p w:rsidR="00E91CE6" w:rsidRPr="00E91CE6" w:rsidRDefault="00E91CE6" w:rsidP="00E91CE6">
      <w:pPr>
        <w:spacing w:before="100" w:beforeAutospacing="1" w:after="100" w:afterAutospacing="1" w:line="240" w:lineRule="auto"/>
        <w:ind w:left="2232" w:hanging="792"/>
        <w:jc w:val="both"/>
        <w:rPr>
          <w:rFonts w:ascii="Times New Roman" w:eastAsia="Times New Roman" w:hAnsi="Times New Roman" w:cs="Times New Roman"/>
          <w:lang w:eastAsia="es-ES"/>
        </w:rPr>
      </w:pPr>
      <w:r w:rsidRPr="00E91CE6">
        <w:rPr>
          <w:rFonts w:ascii="Symbol" w:eastAsia="Times New Roman" w:hAnsi="Symbol" w:cs="Times New Roman"/>
          <w:lang w:eastAsia="es-ES"/>
        </w:rPr>
        <w:t></w:t>
      </w:r>
      <w:r w:rsidRPr="00E91CE6">
        <w:rPr>
          <w:rFonts w:ascii="Symbol" w:eastAsia="Times New Roman" w:hAnsi="Symbol" w:cs="Times New Roman"/>
          <w:lang w:eastAsia="es-ES"/>
        </w:rPr>
        <w:t></w:t>
      </w:r>
      <w:r w:rsidRPr="00E91CE6">
        <w:rPr>
          <w:rFonts w:ascii="Times New Roman" w:eastAsia="Times New Roman" w:hAnsi="Times New Roman" w:cs="Times New Roman"/>
          <w:b/>
          <w:bCs/>
          <w:lang w:eastAsia="es-ES"/>
        </w:rPr>
        <w:t>CC</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 xml:space="preserve">Al octavo mes regresará </w:t>
      </w:r>
      <w:r w:rsidRPr="00E91CE6">
        <w:rPr>
          <w:rFonts w:ascii="Times New Roman" w:eastAsia="Times New Roman" w:hAnsi="Times New Roman" w:cs="Times New Roman"/>
          <w:i/>
          <w:iCs/>
          <w:u w:val="single"/>
          <w:lang w:eastAsia="es-ES"/>
        </w:rPr>
        <w:t>a casa</w:t>
      </w:r>
      <w:r w:rsidRPr="00E91CE6">
        <w:rPr>
          <w:rFonts w:ascii="Times New Roman" w:eastAsia="Times New Roman" w:hAnsi="Times New Roman" w:cs="Times New Roman"/>
          <w:i/>
          <w:iCs/>
          <w:lang w:eastAsia="es-ES"/>
        </w:rPr>
        <w:t>.</w:t>
      </w:r>
    </w:p>
    <w:p w:rsidR="00E91CE6" w:rsidRPr="00E91CE6" w:rsidRDefault="00E91CE6" w:rsidP="00E91CE6">
      <w:pPr>
        <w:spacing w:before="100" w:beforeAutospacing="1" w:after="100" w:afterAutospacing="1" w:line="240" w:lineRule="auto"/>
        <w:ind w:left="2232" w:hanging="792"/>
        <w:jc w:val="both"/>
        <w:rPr>
          <w:rFonts w:ascii="Times New Roman" w:eastAsia="Times New Roman" w:hAnsi="Times New Roman" w:cs="Times New Roman"/>
          <w:lang w:eastAsia="es-ES"/>
        </w:rPr>
      </w:pPr>
      <w:r w:rsidRPr="00E91CE6">
        <w:rPr>
          <w:rFonts w:ascii="Symbol" w:eastAsia="Times New Roman" w:hAnsi="Symbol" w:cs="Times New Roman"/>
          <w:lang w:eastAsia="es-ES"/>
        </w:rPr>
        <w:t></w:t>
      </w:r>
      <w:r w:rsidRPr="00E91CE6">
        <w:rPr>
          <w:rFonts w:ascii="Symbol" w:eastAsia="Times New Roman" w:hAnsi="Symbol" w:cs="Times New Roman"/>
          <w:lang w:eastAsia="es-ES"/>
        </w:rPr>
        <w:t></w:t>
      </w:r>
      <w:r w:rsidRPr="00E91CE6">
        <w:rPr>
          <w:rFonts w:ascii="Times New Roman" w:eastAsia="Times New Roman" w:hAnsi="Times New Roman" w:cs="Times New Roman"/>
          <w:b/>
          <w:bCs/>
          <w:lang w:eastAsia="es-ES"/>
        </w:rPr>
        <w:t>CPVO</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 xml:space="preserve">Mi hijo ha dormido </w:t>
      </w:r>
      <w:r w:rsidRPr="00E91CE6">
        <w:rPr>
          <w:rFonts w:ascii="Times New Roman" w:eastAsia="Times New Roman" w:hAnsi="Times New Roman" w:cs="Times New Roman"/>
          <w:i/>
          <w:iCs/>
          <w:u w:val="single"/>
          <w:lang w:eastAsia="es-ES"/>
        </w:rPr>
        <w:t>tranquilo</w:t>
      </w:r>
      <w:r w:rsidRPr="00E91CE6">
        <w:rPr>
          <w:rFonts w:ascii="Times New Roman" w:eastAsia="Times New Roman" w:hAnsi="Times New Roman" w:cs="Times New Roman"/>
          <w:i/>
          <w:iCs/>
          <w:lang w:eastAsia="es-ES"/>
        </w:rPr>
        <w:t>.</w:t>
      </w:r>
    </w:p>
    <w:p w:rsidR="00E91CE6" w:rsidRPr="00E91CE6" w:rsidRDefault="00E91CE6" w:rsidP="00E91CE6">
      <w:pPr>
        <w:spacing w:before="100" w:beforeAutospacing="1" w:after="100" w:afterAutospacing="1" w:line="240" w:lineRule="auto"/>
        <w:ind w:left="2232" w:hanging="792"/>
        <w:jc w:val="both"/>
        <w:rPr>
          <w:rFonts w:ascii="Times New Roman" w:eastAsia="Times New Roman" w:hAnsi="Times New Roman" w:cs="Times New Roman"/>
          <w:lang w:eastAsia="es-ES"/>
        </w:rPr>
      </w:pPr>
      <w:r w:rsidRPr="00E91CE6">
        <w:rPr>
          <w:rFonts w:ascii="Symbol" w:eastAsia="Times New Roman" w:hAnsi="Symbol" w:cs="Times New Roman"/>
          <w:lang w:eastAsia="es-ES"/>
        </w:rPr>
        <w:t></w:t>
      </w:r>
      <w:r w:rsidRPr="00E91CE6">
        <w:rPr>
          <w:rFonts w:ascii="Symbol" w:eastAsia="Times New Roman" w:hAnsi="Symbol" w:cs="Times New Roman"/>
          <w:lang w:eastAsia="es-ES"/>
        </w:rPr>
        <w:t></w:t>
      </w:r>
      <w:r w:rsidRPr="00E91CE6">
        <w:rPr>
          <w:rFonts w:ascii="Times New Roman" w:eastAsia="Times New Roman" w:hAnsi="Times New Roman" w:cs="Times New Roman"/>
          <w:b/>
          <w:bCs/>
          <w:lang w:eastAsia="es-ES"/>
        </w:rPr>
        <w:t>SUP</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 xml:space="preserve">Me dedico </w:t>
      </w:r>
      <w:r w:rsidRPr="00E91CE6">
        <w:rPr>
          <w:rFonts w:ascii="Times New Roman" w:eastAsia="Times New Roman" w:hAnsi="Times New Roman" w:cs="Times New Roman"/>
          <w:i/>
          <w:iCs/>
          <w:u w:val="single"/>
          <w:lang w:eastAsia="es-ES"/>
        </w:rPr>
        <w:t>a la enseñanza</w:t>
      </w:r>
      <w:r w:rsidRPr="00E91CE6">
        <w:rPr>
          <w:rFonts w:ascii="Times New Roman" w:eastAsia="Times New Roman" w:hAnsi="Times New Roman" w:cs="Times New Roman"/>
          <w:i/>
          <w:iCs/>
          <w:lang w:eastAsia="es-ES"/>
        </w:rPr>
        <w:t>.</w:t>
      </w:r>
    </w:p>
    <w:p w:rsidR="00E91CE6" w:rsidRPr="00E91CE6" w:rsidRDefault="00E91CE6" w:rsidP="00E91CE6">
      <w:pPr>
        <w:spacing w:before="100" w:beforeAutospacing="1" w:after="100" w:afterAutospacing="1" w:line="240" w:lineRule="auto"/>
        <w:ind w:left="2232" w:hanging="792"/>
        <w:jc w:val="both"/>
        <w:rPr>
          <w:rFonts w:ascii="Times New Roman" w:eastAsia="Times New Roman" w:hAnsi="Times New Roman" w:cs="Times New Roman"/>
          <w:lang w:eastAsia="es-ES"/>
        </w:rPr>
      </w:pPr>
      <w:r w:rsidRPr="00E91CE6">
        <w:rPr>
          <w:rFonts w:ascii="Symbol" w:eastAsia="Times New Roman" w:hAnsi="Symbol" w:cs="Times New Roman"/>
          <w:lang w:eastAsia="es-ES"/>
        </w:rPr>
        <w:t></w:t>
      </w:r>
      <w:r w:rsidRPr="00E91CE6">
        <w:rPr>
          <w:rFonts w:ascii="Symbol" w:eastAsia="Times New Roman" w:hAnsi="Symbol" w:cs="Times New Roman"/>
          <w:lang w:eastAsia="es-ES"/>
        </w:rPr>
        <w:t></w:t>
      </w:r>
      <w:r w:rsidRPr="00E91CE6">
        <w:rPr>
          <w:rFonts w:ascii="Times New Roman" w:eastAsia="Times New Roman" w:hAnsi="Times New Roman" w:cs="Times New Roman"/>
          <w:b/>
          <w:bCs/>
          <w:lang w:eastAsia="es-ES"/>
        </w:rPr>
        <w:t>CAG</w:t>
      </w:r>
      <w:r w:rsidRPr="00E91CE6">
        <w:rPr>
          <w:rFonts w:ascii="Times New Roman" w:eastAsia="Times New Roman" w:hAnsi="Times New Roman" w:cs="Times New Roman"/>
          <w:lang w:eastAsia="es-ES"/>
        </w:rPr>
        <w:t xml:space="preserve">: </w:t>
      </w:r>
      <w:r w:rsidRPr="00E91CE6">
        <w:rPr>
          <w:rFonts w:ascii="Times New Roman" w:eastAsia="Times New Roman" w:hAnsi="Times New Roman" w:cs="Times New Roman"/>
          <w:i/>
          <w:iCs/>
          <w:lang w:eastAsia="es-ES"/>
        </w:rPr>
        <w:t xml:space="preserve">Los exámenes serán corregidos </w:t>
      </w:r>
      <w:r w:rsidRPr="00E91CE6">
        <w:rPr>
          <w:rFonts w:ascii="Times New Roman" w:eastAsia="Times New Roman" w:hAnsi="Times New Roman" w:cs="Times New Roman"/>
          <w:i/>
          <w:iCs/>
          <w:u w:val="single"/>
          <w:lang w:eastAsia="es-ES"/>
        </w:rPr>
        <w:t>por la profesora</w:t>
      </w:r>
      <w:r w:rsidRPr="00E91CE6">
        <w:rPr>
          <w:rFonts w:ascii="Times New Roman" w:eastAsia="Times New Roman" w:hAnsi="Times New Roman" w:cs="Times New Roman"/>
          <w:i/>
          <w:iCs/>
          <w:lang w:eastAsia="es-ES"/>
        </w:rPr>
        <w:t>.</w:t>
      </w:r>
    </w:p>
    <w:p w:rsidR="00E91CE6" w:rsidRPr="00E91CE6" w:rsidRDefault="00E91CE6" w:rsidP="00E91CE6">
      <w:r w:rsidRPr="00E91CE6">
        <w:rPr>
          <w:rFonts w:ascii="Times New Roman" w:eastAsia="Times New Roman" w:hAnsi="Times New Roman" w:cs="Times New Roman"/>
          <w:b/>
          <w:bCs/>
          <w:u w:val="single"/>
          <w:lang w:eastAsia="es-ES"/>
        </w:rPr>
        <w:t>5.2. Función del SV</w:t>
      </w:r>
      <w:r w:rsidRPr="00E91CE6">
        <w:rPr>
          <w:rFonts w:ascii="Times New Roman" w:eastAsia="Times New Roman" w:hAnsi="Times New Roman" w:cs="Times New Roman"/>
          <w:lang w:eastAsia="es-ES"/>
        </w:rPr>
        <w:t xml:space="preserve">: Siempre funciona de </w:t>
      </w:r>
      <w:r w:rsidRPr="00E91CE6">
        <w:rPr>
          <w:rFonts w:ascii="Times New Roman" w:eastAsia="Times New Roman" w:hAnsi="Times New Roman" w:cs="Times New Roman"/>
          <w:b/>
          <w:bCs/>
          <w:lang w:eastAsia="es-ES"/>
        </w:rPr>
        <w:t>PRED. NOMINAL o PRED. VERBAL</w:t>
      </w:r>
    </w:p>
    <w:p w:rsidR="009B2330" w:rsidRDefault="009B2330"/>
    <w:sectPr w:rsidR="009B2330" w:rsidSect="00F85B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E6"/>
    <w:rsid w:val="009B2330"/>
    <w:rsid w:val="00E91C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E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E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1687</Words>
  <Characters>9280</Characters>
  <Application>Microsoft Office Word</Application>
  <DocSecurity>0</DocSecurity>
  <Lines>77</Lines>
  <Paragraphs>21</Paragraphs>
  <ScaleCrop>false</ScaleCrop>
  <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2017-09-17T19:55:00Z</dcterms:created>
  <dcterms:modified xsi:type="dcterms:W3CDTF">2017-09-17T20:05:00Z</dcterms:modified>
</cp:coreProperties>
</file>