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A0" w:rsidRPr="00BD7CA0" w:rsidRDefault="00BD7CA0" w:rsidP="00BD7CA0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lang w:eastAsia="es-ES"/>
        </w:rPr>
      </w:pPr>
      <w:r w:rsidRPr="00BD7CA0">
        <w:rPr>
          <w:rFonts w:ascii="Calibri" w:eastAsia="Times New Roman" w:hAnsi="Calibri" w:cs="Times New Roman"/>
          <w:b/>
          <w:bCs/>
          <w:color w:val="000000"/>
          <w:lang w:eastAsia="es-ES"/>
        </w:rPr>
        <w:t>Matemáticas aplicadas a las Ciencias Sociales II-CIDEAD. Programa para el curso 2019-20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4395"/>
      </w:tblGrid>
      <w:tr w:rsidR="00BD7CA0" w:rsidRPr="00BD7CA0" w:rsidTr="00BD7CA0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1ª evaluación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Álgebra (Bloque 2)</w:t>
            </w:r>
          </w:p>
        </w:tc>
      </w:tr>
      <w:tr w:rsidR="00BD7CA0" w:rsidRPr="00BD7CA0" w:rsidTr="00BD7CA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2ª evaluación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Análisis (Bloque 3)</w:t>
            </w:r>
          </w:p>
        </w:tc>
      </w:tr>
      <w:tr w:rsidR="00BD7CA0" w:rsidRPr="00BD7CA0" w:rsidTr="00BD7CA0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3ª evaluación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CA0" w:rsidRPr="00BD7CA0" w:rsidRDefault="00BD7CA0" w:rsidP="00BD7CA0">
            <w:pPr>
              <w:spacing w:after="160" w:line="235" w:lineRule="atLeast"/>
              <w:rPr>
                <w:rFonts w:ascii="Calibri" w:eastAsia="Times New Roman" w:hAnsi="Calibri" w:cs="Helvetica"/>
                <w:lang w:eastAsia="es-ES"/>
              </w:rPr>
            </w:pPr>
            <w:r w:rsidRPr="00BD7CA0">
              <w:rPr>
                <w:rFonts w:ascii="Calibri" w:eastAsia="Times New Roman" w:hAnsi="Calibri" w:cs="Helvetica"/>
                <w:b/>
                <w:bCs/>
                <w:lang w:eastAsia="es-ES"/>
              </w:rPr>
              <w:t>Estadística y probabilidad (Bloque 4)</w:t>
            </w:r>
          </w:p>
        </w:tc>
      </w:tr>
    </w:tbl>
    <w:p w:rsidR="00BD7CA0" w:rsidRPr="00BD7CA0" w:rsidRDefault="00BD7CA0" w:rsidP="00BD7CA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es-ES"/>
        </w:rPr>
      </w:pPr>
      <w:r w:rsidRPr="00BD7CA0">
        <w:rPr>
          <w:rFonts w:ascii="Calibri" w:eastAsia="Times New Roman" w:hAnsi="Calibri" w:cs="Times New Roman"/>
          <w:color w:val="000000"/>
          <w:lang w:eastAsia="es-ES"/>
        </w:rPr>
        <w:t>El bloque 1 es transversal y se trabaja y evalúa durante todo el curso.</w:t>
      </w:r>
    </w:p>
    <w:p w:rsidR="00BD7CA0" w:rsidRPr="00BD7CA0" w:rsidRDefault="00BD7CA0" w:rsidP="00BD7CA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es-ES"/>
        </w:rPr>
      </w:pPr>
      <w:proofErr w:type="gramStart"/>
      <w:r w:rsidRPr="00BD7CA0">
        <w:rPr>
          <w:rFonts w:ascii="Calibri" w:eastAsia="Times New Roman" w:hAnsi="Calibri" w:cs="Times New Roman"/>
          <w:color w:val="000000"/>
          <w:lang w:eastAsia="es-ES"/>
        </w:rPr>
        <w:t>correo</w:t>
      </w:r>
      <w:proofErr w:type="gramEnd"/>
      <w:r w:rsidRPr="00BD7CA0">
        <w:rPr>
          <w:rFonts w:ascii="Calibri" w:eastAsia="Times New Roman" w:hAnsi="Calibri" w:cs="Times New Roman"/>
          <w:color w:val="000000"/>
          <w:lang w:eastAsia="es-ES"/>
        </w:rPr>
        <w:t xml:space="preserve"> electrónico para atender a los alumnos es: </w:t>
      </w:r>
      <w:hyperlink r:id="rId5" w:tgtFrame="_blank" w:history="1">
        <w:r w:rsidRPr="00BD7CA0">
          <w:rPr>
            <w:rFonts w:ascii="Calibri" w:eastAsia="Times New Roman" w:hAnsi="Calibri" w:cs="Times New Roman"/>
            <w:color w:val="1155CC"/>
            <w:u w:val="single"/>
            <w:lang w:eastAsia="es-ES"/>
          </w:rPr>
          <w:t>mvillaltamohino@gmail.com</w:t>
        </w:r>
      </w:hyperlink>
    </w:p>
    <w:p w:rsidR="00C501C4" w:rsidRDefault="00C501C4">
      <w:bookmarkStart w:id="0" w:name="_GoBack"/>
      <w:bookmarkEnd w:id="0"/>
    </w:p>
    <w:sectPr w:rsidR="00C50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A0"/>
    <w:rsid w:val="00BD7CA0"/>
    <w:rsid w:val="00C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7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illaltamoh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2019-09-19T19:30:00Z</dcterms:created>
  <dcterms:modified xsi:type="dcterms:W3CDTF">2019-09-19T19:31:00Z</dcterms:modified>
</cp:coreProperties>
</file>