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1E5CA" w14:textId="77777777" w:rsidR="00D946FE" w:rsidRPr="0017049F" w:rsidRDefault="00902225" w:rsidP="00F93127">
      <w:pPr>
        <w:jc w:val="center"/>
        <w:rPr>
          <w:rFonts w:cstheme="minorHAnsi"/>
        </w:rPr>
      </w:pPr>
      <w:r w:rsidRPr="0017049F">
        <w:rPr>
          <w:rFonts w:cstheme="minorHAnsi"/>
        </w:rPr>
        <w:t>AD</w:t>
      </w:r>
      <w:r w:rsidR="0034326F">
        <w:rPr>
          <w:rFonts w:cstheme="minorHAnsi"/>
        </w:rPr>
        <w:t>ENDA</w:t>
      </w:r>
      <w:r w:rsidR="004E7F5F">
        <w:rPr>
          <w:rFonts w:cstheme="minorHAnsi"/>
        </w:rPr>
        <w:t xml:space="preserve"> PARA LA</w:t>
      </w:r>
      <w:r w:rsidR="00060152" w:rsidRPr="0017049F">
        <w:rPr>
          <w:rFonts w:cstheme="minorHAnsi"/>
        </w:rPr>
        <w:t xml:space="preserve"> PROGRAMACIÓN</w:t>
      </w:r>
      <w:r w:rsidR="00F93127" w:rsidRPr="0017049F">
        <w:rPr>
          <w:rFonts w:cstheme="minorHAnsi"/>
        </w:rPr>
        <w:t xml:space="preserve"> P</w:t>
      </w:r>
      <w:r w:rsidR="004E7F5F">
        <w:rPr>
          <w:rFonts w:cstheme="minorHAnsi"/>
        </w:rPr>
        <w:t>OR LA SUSPENSIÓN DE LA ACTIVIDAD PRESENCIAL</w:t>
      </w:r>
    </w:p>
    <w:p w14:paraId="15794091" w14:textId="77777777" w:rsidR="00BC592D" w:rsidRPr="0017049F" w:rsidRDefault="006D64A1" w:rsidP="00F60CB0">
      <w:pPr>
        <w:autoSpaceDE w:val="0"/>
        <w:autoSpaceDN w:val="0"/>
        <w:adjustRightInd w:val="0"/>
        <w:spacing w:after="0" w:line="240" w:lineRule="auto"/>
        <w:jc w:val="both"/>
        <w:rPr>
          <w:rFonts w:cstheme="minorHAnsi"/>
        </w:rPr>
      </w:pPr>
      <w:r w:rsidRPr="0017049F">
        <w:rPr>
          <w:rFonts w:cstheme="minorHAnsi"/>
        </w:rPr>
        <w:t xml:space="preserve">Ante la suspensión de la actividad docente presencial decretada por el presidente de la JCCM (Decreto 8/2020, de 12 de marzo,) motivada por el COVID-19, se hace necesaria la introducción de modificaciones en la programación del principio del curso para adaptarla, en la medida de lo posible, a la nueva situación. En este sentido siguiendo las instrucciones de 13 de abril de 2020, de la Consejería de Educación, Cultura y Deportes sobre medidas educativas para el desarrollo del tercer trimestre del curso 2019-2020, ante la situación de estado de alarma provocada por causa del brote del virus covid-19, la  </w:t>
      </w:r>
      <w:r w:rsidRPr="0017049F">
        <w:rPr>
          <w:rFonts w:cstheme="minorHAnsi"/>
          <w:i/>
          <w:iCs/>
        </w:rPr>
        <w:t>Orden EFP/365/2020, de 22 de abril, por la que se establecen el marco y las directrices de actuación para el tercer trimestre del curso 2019-2020 y el inicio del curso 2020-2021, ante la situación de crisis ocasionada por el COVID-19</w:t>
      </w:r>
      <w:r w:rsidRPr="0017049F">
        <w:rPr>
          <w:rFonts w:cstheme="minorHAnsi"/>
        </w:rPr>
        <w:t xml:space="preserve">, </w:t>
      </w:r>
      <w:r w:rsidR="00E25B2F" w:rsidRPr="0017049F">
        <w:rPr>
          <w:rFonts w:cstheme="minorHAnsi"/>
        </w:rPr>
        <w:t xml:space="preserve">y la </w:t>
      </w:r>
      <w:r w:rsidR="00E25B2F" w:rsidRPr="0017049F">
        <w:rPr>
          <w:rFonts w:cstheme="minorHAnsi"/>
          <w:i/>
          <w:iCs/>
        </w:rPr>
        <w:t>Resolución de 30/04/2020, de la Consejería de Educación, Cultura y Deportes, por la que se establecen instrucciones para la adaptación de la evaluación, promoción y titulación ante la situación de crisis ocasionada por el COVID-19</w:t>
      </w:r>
      <w:r w:rsidR="00185FEE" w:rsidRPr="0017049F">
        <w:rPr>
          <w:rFonts w:cstheme="minorHAnsi"/>
        </w:rPr>
        <w:t xml:space="preserve">, </w:t>
      </w:r>
      <w:r w:rsidR="00E25B2F" w:rsidRPr="0017049F">
        <w:rPr>
          <w:rFonts w:cstheme="minorHAnsi"/>
        </w:rPr>
        <w:t xml:space="preserve"> </w:t>
      </w:r>
      <w:r w:rsidRPr="0017049F">
        <w:rPr>
          <w:rFonts w:cstheme="minorHAnsi"/>
        </w:rPr>
        <w:t>hacemos las siguientes modificaciones en nuestra programación:</w:t>
      </w:r>
    </w:p>
    <w:p w14:paraId="67AEA768" w14:textId="77777777" w:rsidR="00267A61" w:rsidRPr="0017049F" w:rsidRDefault="00267A61" w:rsidP="006D64A1">
      <w:pPr>
        <w:rPr>
          <w:rFonts w:cstheme="minorHAnsi"/>
        </w:rPr>
      </w:pPr>
    </w:p>
    <w:p w14:paraId="32592B7B" w14:textId="77777777" w:rsidR="00015C6F" w:rsidRPr="0017049F" w:rsidRDefault="00015C6F" w:rsidP="00015C6F">
      <w:pPr>
        <w:rPr>
          <w:rFonts w:cstheme="minorHAnsi"/>
        </w:rPr>
      </w:pPr>
      <w:r w:rsidRPr="0017049F">
        <w:rPr>
          <w:rFonts w:cstheme="minorHAnsi"/>
        </w:rPr>
        <w:t>CONTENIDOS</w:t>
      </w:r>
    </w:p>
    <w:p w14:paraId="09F5E81E" w14:textId="77777777" w:rsidR="00F93127" w:rsidRPr="0017049F" w:rsidRDefault="00F93127" w:rsidP="00F60CB0">
      <w:pPr>
        <w:jc w:val="both"/>
      </w:pPr>
      <w:r w:rsidRPr="0017049F">
        <w:t xml:space="preserve">Centramos las actividades lectivas del último trimestre en los aprendizajes y competencias imprescindibles, siguiendo las instrucciones dadas por la Consejería de Educación, Cultura y Deportes. Este tercer trimestre se dedicará al repaso </w:t>
      </w:r>
      <w:r w:rsidRPr="0017049F">
        <w:rPr>
          <w:rFonts w:cstheme="minorHAnsi"/>
        </w:rPr>
        <w:t xml:space="preserve">y profundización de los contenidos vistos hasta el momento en que se interrumpió la actividad presencial, añadiendo de los contenidos de la 3ª evaluación solo aquellos mínimos imprescindibles para garantizar la promoción y titulación de los alumnos. </w:t>
      </w:r>
    </w:p>
    <w:p w14:paraId="39D67654" w14:textId="77777777" w:rsidR="00F93127" w:rsidRPr="0017049F" w:rsidRDefault="00F93127" w:rsidP="00F60CB0">
      <w:pPr>
        <w:jc w:val="both"/>
        <w:rPr>
          <w:rFonts w:cstheme="minorHAnsi"/>
        </w:rPr>
      </w:pPr>
      <w:r w:rsidRPr="0017049F">
        <w:t>L</w:t>
      </w:r>
      <w:r w:rsidRPr="0017049F">
        <w:rPr>
          <w:rFonts w:cstheme="minorHAnsi"/>
        </w:rPr>
        <w:t>as competencias claves de nuestras materias han estado presentes a lo largo de los dos primeros trimestres del curso, por lo que consideramos que ya tenemos los suficientes elementos de juicio para su valoración. En cuanto a los contenidos, reducidos al mínimo imprescindible, quedan de la siguiente manera:</w:t>
      </w:r>
    </w:p>
    <w:p w14:paraId="0525373F" w14:textId="4AE948B2" w:rsidR="00F93127" w:rsidRPr="0017049F" w:rsidRDefault="00F93127" w:rsidP="00F93127">
      <w:pPr>
        <w:rPr>
          <w:rFonts w:cstheme="minorHAnsi"/>
        </w:rPr>
      </w:pPr>
      <w:r w:rsidRPr="0017049F">
        <w:rPr>
          <w:rFonts w:cstheme="minorHAnsi"/>
        </w:rPr>
        <w:t xml:space="preserve">En </w:t>
      </w:r>
      <w:r w:rsidR="00F60CB0">
        <w:rPr>
          <w:rFonts w:cstheme="minorHAnsi"/>
        </w:rPr>
        <w:t>Griego</w:t>
      </w:r>
      <w:r w:rsidRPr="0017049F">
        <w:rPr>
          <w:rFonts w:cstheme="minorHAnsi"/>
        </w:rPr>
        <w:t xml:space="preserve"> de 1º de bachillerato:</w:t>
      </w:r>
    </w:p>
    <w:p w14:paraId="033430E3" w14:textId="466550F1" w:rsidR="00F60CB0" w:rsidRDefault="00F93127" w:rsidP="00F60CB0">
      <w:pPr>
        <w:jc w:val="both"/>
        <w:rPr>
          <w:rFonts w:cstheme="minorHAnsi"/>
        </w:rPr>
      </w:pPr>
      <w:r w:rsidRPr="0017049F">
        <w:rPr>
          <w:rFonts w:cstheme="minorHAnsi"/>
        </w:rPr>
        <w:t xml:space="preserve">Repaso continuado de lo visto en los dos trimestres anteriores; de los aprendizajes programados para el trimestre 3º, repasaremos nuevamente los contenidos de los bloques </w:t>
      </w:r>
      <w:r w:rsidR="00F60CB0">
        <w:rPr>
          <w:rFonts w:cstheme="minorHAnsi"/>
        </w:rPr>
        <w:t xml:space="preserve">1, 2, </w:t>
      </w:r>
      <w:r w:rsidRPr="0017049F">
        <w:rPr>
          <w:rFonts w:cstheme="minorHAnsi"/>
        </w:rPr>
        <w:t>3 y 4 que ya habíamos visto antes de la suspensión de las clases (</w:t>
      </w:r>
      <w:r w:rsidR="00F60CB0">
        <w:rPr>
          <w:rFonts w:cstheme="minorHAnsi"/>
        </w:rPr>
        <w:t>sustantivos de las 1ª, 2ª y 3ª declinaciones</w:t>
      </w:r>
      <w:r w:rsidRPr="0017049F">
        <w:rPr>
          <w:rFonts w:cstheme="minorHAnsi"/>
        </w:rPr>
        <w:t xml:space="preserve">, oraciones </w:t>
      </w:r>
      <w:r w:rsidR="00F60CB0">
        <w:rPr>
          <w:rFonts w:cstheme="minorHAnsi"/>
        </w:rPr>
        <w:t>subordinadas completivas</w:t>
      </w:r>
      <w:r w:rsidRPr="0017049F">
        <w:rPr>
          <w:rFonts w:cstheme="minorHAnsi"/>
        </w:rPr>
        <w:t>; formas no personales del verbo: participios e infinitivos y sus correspondientes oraciones</w:t>
      </w:r>
      <w:r w:rsidR="00F60CB0">
        <w:rPr>
          <w:rFonts w:cstheme="minorHAnsi"/>
        </w:rPr>
        <w:t>.</w:t>
      </w:r>
    </w:p>
    <w:p w14:paraId="7FC510D3" w14:textId="1108370A" w:rsidR="00F93127" w:rsidRPr="0017049F" w:rsidRDefault="00F93127" w:rsidP="00F93127">
      <w:pPr>
        <w:rPr>
          <w:rFonts w:cstheme="minorHAnsi"/>
        </w:rPr>
      </w:pPr>
      <w:r w:rsidRPr="0017049F">
        <w:rPr>
          <w:rFonts w:cstheme="minorHAnsi"/>
        </w:rPr>
        <w:t>De los contenidos que aún quedaban para el tercer trimestre, solo veremos de modo sucinto lo siguiente:</w:t>
      </w:r>
    </w:p>
    <w:p w14:paraId="46235D8C" w14:textId="32DEB376" w:rsidR="00F93127" w:rsidRPr="0017049F" w:rsidRDefault="00F93127" w:rsidP="00F93127">
      <w:pPr>
        <w:spacing w:after="0"/>
        <w:ind w:left="2124" w:hanging="1419"/>
        <w:rPr>
          <w:rFonts w:cstheme="minorHAnsi"/>
        </w:rPr>
      </w:pPr>
      <w:r w:rsidRPr="0017049F">
        <w:rPr>
          <w:rFonts w:cstheme="minorHAnsi"/>
        </w:rPr>
        <w:t>Bloques 3-4:</w:t>
      </w:r>
      <w:r w:rsidRPr="0017049F">
        <w:rPr>
          <w:rFonts w:cstheme="minorHAnsi"/>
        </w:rPr>
        <w:tab/>
        <w:t xml:space="preserve">- </w:t>
      </w:r>
      <w:r w:rsidR="00F60CB0">
        <w:rPr>
          <w:rFonts w:cstheme="minorHAnsi"/>
        </w:rPr>
        <w:t>Grados del adjetivo</w:t>
      </w:r>
    </w:p>
    <w:p w14:paraId="55C8971B" w14:textId="77777777" w:rsidR="00F93127" w:rsidRPr="0017049F" w:rsidRDefault="00F93127" w:rsidP="00F93127">
      <w:pPr>
        <w:spacing w:after="0"/>
        <w:rPr>
          <w:rFonts w:cstheme="minorHAnsi"/>
        </w:rPr>
      </w:pPr>
    </w:p>
    <w:p w14:paraId="0B59B915" w14:textId="77777777" w:rsidR="00F93127" w:rsidRPr="0017049F" w:rsidRDefault="00F93127" w:rsidP="00F93127">
      <w:pPr>
        <w:rPr>
          <w:rFonts w:cstheme="minorHAnsi"/>
        </w:rPr>
      </w:pPr>
      <w:r w:rsidRPr="0017049F">
        <w:rPr>
          <w:rFonts w:cstheme="minorHAnsi"/>
        </w:rPr>
        <w:tab/>
        <w:t>Bloque 6:</w:t>
      </w:r>
      <w:r w:rsidRPr="0017049F">
        <w:rPr>
          <w:rFonts w:cstheme="minorHAnsi"/>
        </w:rPr>
        <w:tab/>
        <w:t>- Análisis y traducción de frases / textos sencillos</w:t>
      </w:r>
    </w:p>
    <w:p w14:paraId="0C1E1F0B" w14:textId="77777777" w:rsidR="00F93127" w:rsidRPr="0017049F" w:rsidRDefault="00F93127" w:rsidP="00F93127">
      <w:pPr>
        <w:rPr>
          <w:rFonts w:cstheme="minorHAnsi"/>
        </w:rPr>
      </w:pPr>
    </w:p>
    <w:p w14:paraId="7A999640" w14:textId="77777777" w:rsidR="00F93127" w:rsidRPr="0017049F" w:rsidRDefault="00F93127" w:rsidP="00F93127">
      <w:pPr>
        <w:rPr>
          <w:rFonts w:cstheme="minorHAnsi"/>
        </w:rPr>
      </w:pPr>
      <w:r w:rsidRPr="0017049F">
        <w:rPr>
          <w:rFonts w:cstheme="minorHAnsi"/>
        </w:rPr>
        <w:t>En Latín de 2º de Bachillerato:</w:t>
      </w:r>
    </w:p>
    <w:p w14:paraId="71260A5C" w14:textId="246C423D" w:rsidR="00F93127" w:rsidRPr="0017049F" w:rsidRDefault="00F93127" w:rsidP="00F60CB0">
      <w:pPr>
        <w:spacing w:after="0"/>
        <w:jc w:val="both"/>
        <w:rPr>
          <w:rFonts w:cstheme="minorHAnsi"/>
        </w:rPr>
      </w:pPr>
      <w:r w:rsidRPr="0017049F">
        <w:rPr>
          <w:rFonts w:cstheme="minorHAnsi"/>
        </w:rPr>
        <w:tab/>
        <w:t xml:space="preserve">Repaso sobre los textos de todo lo visto en los dos trimestres anteriores, </w:t>
      </w:r>
      <w:r w:rsidR="00F60CB0">
        <w:rPr>
          <w:rFonts w:cstheme="minorHAnsi"/>
        </w:rPr>
        <w:t xml:space="preserve">con aporte de los textos seleccionados, analizados sintácticamente por el profesor, listado de formas verbales para su análisis morfológico, y de listado de formas nominales, pronominales y adjetivales, todo </w:t>
      </w:r>
      <w:r w:rsidR="00F60CB0">
        <w:rPr>
          <w:rFonts w:cstheme="minorHAnsi"/>
        </w:rPr>
        <w:lastRenderedPageBreak/>
        <w:t xml:space="preserve">ello encaminado a la resolución de las prácticas en a </w:t>
      </w:r>
      <w:proofErr w:type="spellStart"/>
      <w:r w:rsidR="00F60CB0">
        <w:rPr>
          <w:rFonts w:cstheme="minorHAnsi"/>
        </w:rPr>
        <w:t>Evau</w:t>
      </w:r>
      <w:proofErr w:type="spellEnd"/>
      <w:r w:rsidR="00F60CB0">
        <w:rPr>
          <w:rFonts w:cstheme="minorHAnsi"/>
        </w:rPr>
        <w:t xml:space="preserve">,  </w:t>
      </w:r>
      <w:r w:rsidRPr="0017049F">
        <w:rPr>
          <w:rFonts w:cstheme="minorHAnsi"/>
        </w:rPr>
        <w:t xml:space="preserve">incluyendo cuestiones de léxico </w:t>
      </w:r>
      <w:r w:rsidR="00F60CB0">
        <w:rPr>
          <w:rFonts w:cstheme="minorHAnsi"/>
        </w:rPr>
        <w:t>griego</w:t>
      </w:r>
      <w:r w:rsidRPr="0017049F">
        <w:rPr>
          <w:rFonts w:cstheme="minorHAnsi"/>
        </w:rPr>
        <w:t xml:space="preserve"> y de géneros literarios.</w:t>
      </w:r>
    </w:p>
    <w:p w14:paraId="5B686807" w14:textId="77777777" w:rsidR="00015C6F" w:rsidRPr="0017049F" w:rsidRDefault="00015C6F" w:rsidP="006D64A1">
      <w:pPr>
        <w:rPr>
          <w:rFonts w:cstheme="minorHAnsi"/>
        </w:rPr>
      </w:pPr>
    </w:p>
    <w:p w14:paraId="4F6BB114" w14:textId="77777777" w:rsidR="00901FDC" w:rsidRPr="0017049F" w:rsidRDefault="00901FDC" w:rsidP="00901FDC">
      <w:pPr>
        <w:rPr>
          <w:rFonts w:cstheme="minorHAnsi"/>
        </w:rPr>
      </w:pPr>
      <w:r w:rsidRPr="0017049F">
        <w:rPr>
          <w:rFonts w:cstheme="minorHAnsi"/>
        </w:rPr>
        <w:t>METODOLOGÍA</w:t>
      </w:r>
    </w:p>
    <w:p w14:paraId="7175329D" w14:textId="3AF0BB60" w:rsidR="00901FDC" w:rsidRPr="0017049F" w:rsidRDefault="00F60CB0" w:rsidP="0011007C">
      <w:pPr>
        <w:jc w:val="both"/>
        <w:rPr>
          <w:rFonts w:cstheme="minorHAnsi"/>
        </w:rPr>
      </w:pPr>
      <w:r>
        <w:rPr>
          <w:rFonts w:cstheme="minorHAnsi"/>
        </w:rPr>
        <w:t>Hemos u</w:t>
      </w:r>
      <w:r w:rsidR="00901FDC" w:rsidRPr="0017049F">
        <w:rPr>
          <w:rFonts w:cstheme="minorHAnsi"/>
        </w:rPr>
        <w:t>tiliza</w:t>
      </w:r>
      <w:r>
        <w:rPr>
          <w:rFonts w:cstheme="minorHAnsi"/>
        </w:rPr>
        <w:t>do</w:t>
      </w:r>
      <w:r w:rsidR="00901FDC" w:rsidRPr="0017049F">
        <w:rPr>
          <w:rFonts w:cstheme="minorHAnsi"/>
        </w:rPr>
        <w:t xml:space="preserve"> recursos variados y accesibles a todos los alumnos. Intentaremos que el alumno mantenga el hábito de estudio y se fomentará la autonomía en la realización de las tareas, creando la suficiente confianza en que es capaz de hacer</w:t>
      </w:r>
      <w:r>
        <w:rPr>
          <w:rFonts w:cstheme="minorHAnsi"/>
        </w:rPr>
        <w:t xml:space="preserve">, </w:t>
      </w:r>
      <w:r w:rsidR="00901FDC" w:rsidRPr="0017049F">
        <w:rPr>
          <w:rFonts w:cstheme="minorHAnsi"/>
        </w:rPr>
        <w:t>ref</w:t>
      </w:r>
      <w:r>
        <w:rPr>
          <w:rFonts w:cstheme="minorHAnsi"/>
        </w:rPr>
        <w:t>o</w:t>
      </w:r>
      <w:r w:rsidR="00901FDC" w:rsidRPr="0017049F">
        <w:rPr>
          <w:rFonts w:cstheme="minorHAnsi"/>
        </w:rPr>
        <w:t>rz</w:t>
      </w:r>
      <w:r>
        <w:rPr>
          <w:rFonts w:cstheme="minorHAnsi"/>
        </w:rPr>
        <w:t>and</w:t>
      </w:r>
      <w:r w:rsidR="00901FDC" w:rsidRPr="0017049F">
        <w:rPr>
          <w:rFonts w:cstheme="minorHAnsi"/>
        </w:rPr>
        <w:t xml:space="preserve">o </w:t>
      </w:r>
      <w:r>
        <w:rPr>
          <w:rFonts w:cstheme="minorHAnsi"/>
        </w:rPr>
        <w:t>t</w:t>
      </w:r>
      <w:r w:rsidR="00901FDC" w:rsidRPr="0017049F">
        <w:rPr>
          <w:rFonts w:cstheme="minorHAnsi"/>
        </w:rPr>
        <w:t>odo lo aprendido en las evaluaciones anteriores</w:t>
      </w:r>
      <w:r>
        <w:rPr>
          <w:rFonts w:cstheme="minorHAnsi"/>
        </w:rPr>
        <w:t>.</w:t>
      </w:r>
    </w:p>
    <w:p w14:paraId="3823B5E2" w14:textId="77777777" w:rsidR="00901FDC" w:rsidRPr="0017049F" w:rsidRDefault="00901FDC" w:rsidP="00901FDC">
      <w:pPr>
        <w:rPr>
          <w:rFonts w:cstheme="minorHAnsi"/>
        </w:rPr>
      </w:pPr>
      <w:r w:rsidRPr="0017049F">
        <w:rPr>
          <w:rFonts w:cstheme="minorHAnsi"/>
        </w:rPr>
        <w:t>La flexibilidad estará siempre presente, pues no todos los alumnos tienen el mismo ritmo de aprendizaje y también desconocemos la situación familiar que tienen en sus casas en estos momentos.</w:t>
      </w:r>
    </w:p>
    <w:p w14:paraId="664843DC" w14:textId="77777777" w:rsidR="007F6ADA" w:rsidRPr="0017049F" w:rsidRDefault="005F0FD7" w:rsidP="007F6ADA">
      <w:pPr>
        <w:rPr>
          <w:b/>
          <w:bCs/>
        </w:rPr>
      </w:pPr>
      <w:r w:rsidRPr="0017049F">
        <w:t xml:space="preserve">Los recursos telemáticos para este período son los siguientes: </w:t>
      </w:r>
    </w:p>
    <w:p w14:paraId="7D603040" w14:textId="15A99DA2" w:rsidR="007F6ADA" w:rsidRDefault="005F0FD7" w:rsidP="007F6ADA">
      <w:pPr>
        <w:pStyle w:val="Prrafodelista"/>
        <w:ind w:left="0"/>
      </w:pPr>
      <w:r w:rsidRPr="0017049F">
        <w:t>L</w:t>
      </w:r>
      <w:r w:rsidR="007F6ADA" w:rsidRPr="0017049F">
        <w:t>a plataforma que utilizamos es PAPÁS2.0, de la JCCM, aunque esta plataforma en ocasiones queda inoperativa, seguramente por el elevado número de usuarios que la utilizan; especialmente complicados fueron los primeros días. En esta plataforma hemos creado aulas virtuales en las que ponemos explicaciones y tareas para nuestros alumnos.</w:t>
      </w:r>
    </w:p>
    <w:p w14:paraId="27111337" w14:textId="64ED537E" w:rsidR="006A0EB1" w:rsidRPr="0017049F" w:rsidRDefault="006A0EB1" w:rsidP="007F6ADA">
      <w:pPr>
        <w:pStyle w:val="Prrafodelista"/>
        <w:ind w:left="0"/>
      </w:pPr>
      <w:r>
        <w:t>Por comunicación en PAPÁS también hemos enviado material.</w:t>
      </w:r>
    </w:p>
    <w:p w14:paraId="6E280594" w14:textId="77777777" w:rsidR="007F6ADA" w:rsidRPr="0017049F" w:rsidRDefault="007F6ADA" w:rsidP="007F6ADA">
      <w:pPr>
        <w:pStyle w:val="Prrafodelista"/>
        <w:ind w:left="0"/>
      </w:pPr>
      <w:r w:rsidRPr="0017049F">
        <w:t>El correo electrónico es otro de los recursos que estamos empleando, en especial para aquellos alumnos a los que la anterior plataforma da problemas.</w:t>
      </w:r>
    </w:p>
    <w:p w14:paraId="6F747380" w14:textId="77777777" w:rsidR="005F0FD7" w:rsidRPr="0017049F" w:rsidRDefault="005F0FD7" w:rsidP="007F6ADA">
      <w:pPr>
        <w:pStyle w:val="Prrafodelista"/>
        <w:ind w:left="0"/>
      </w:pPr>
    </w:p>
    <w:p w14:paraId="617FDF72" w14:textId="77777777" w:rsidR="005F0FD7" w:rsidRPr="0017049F" w:rsidRDefault="005F0FD7" w:rsidP="005F0FD7">
      <w:r w:rsidRPr="0017049F">
        <w:t>ADAPTACIÓN DE LAS ACTIVIDADES LECTIVAS</w:t>
      </w:r>
    </w:p>
    <w:p w14:paraId="01AC12A0" w14:textId="77777777" w:rsidR="005F0FD7" w:rsidRPr="0017049F" w:rsidRDefault="005F0FD7" w:rsidP="005F0FD7">
      <w:pPr>
        <w:pStyle w:val="Prrafodelista"/>
        <w:ind w:left="0"/>
        <w:contextualSpacing w:val="0"/>
      </w:pPr>
      <w:r w:rsidRPr="0017049F">
        <w:t>Desde el pasado 15 de marzo cuando se suspendieron las clases de manera presencial no se han reanudado en la sede física del Instituto, por lo que la enseñanza hasta el día de hoy, 30 de abril, se ha desarrollado de manera telemática desde los domicilios respectivos. Por tanto, todas las actividades se han realizado a distancia a través de la comunicación vía internet. Si la situación cambia y, aunque perdure la pandemia, hay alguna de esas actividades que en todo o en parte se pudieran realizar en el propio Instituto, se dejará constancia de ello en el Acta correspondiente.</w:t>
      </w:r>
    </w:p>
    <w:p w14:paraId="59C5B14F" w14:textId="77777777" w:rsidR="00DC22D7" w:rsidRPr="0017049F" w:rsidRDefault="00DC22D7" w:rsidP="00DC22D7">
      <w:pPr>
        <w:rPr>
          <w:rFonts w:cstheme="minorHAnsi"/>
        </w:rPr>
      </w:pPr>
      <w:r w:rsidRPr="0017049F">
        <w:rPr>
          <w:rFonts w:cstheme="minorHAnsi"/>
        </w:rPr>
        <w:t>PROCEDIMIENTOS E INSTRUMENTOS DE EVALUACIÓN</w:t>
      </w:r>
    </w:p>
    <w:p w14:paraId="10300496" w14:textId="673E9562" w:rsidR="00DC22D7" w:rsidRPr="0017049F" w:rsidRDefault="00DC22D7" w:rsidP="0011007C">
      <w:pPr>
        <w:jc w:val="both"/>
        <w:rPr>
          <w:rFonts w:cstheme="minorHAnsi"/>
        </w:rPr>
      </w:pPr>
      <w:r w:rsidRPr="0017049F">
        <w:rPr>
          <w:rFonts w:cstheme="minorHAnsi"/>
        </w:rPr>
        <w:t>Segui</w:t>
      </w:r>
      <w:r w:rsidR="00DF54D1">
        <w:rPr>
          <w:rFonts w:cstheme="minorHAnsi"/>
        </w:rPr>
        <w:t>mos</w:t>
      </w:r>
      <w:r w:rsidRPr="0017049F">
        <w:rPr>
          <w:rFonts w:cstheme="minorHAnsi"/>
        </w:rPr>
        <w:t xml:space="preserve"> con la evaluación continua. Se tendrán en cuenta las evaluaciones precedentes y las actividades realizadas en este período, teniendo también muy presente la recomendación dada en las instrucciones dadas por la Consejería de Educación, Cultura y Deportes para el tercer trimestre en el sentido de que estas actividades no servirán para perjudicar al alumno, pues diversas pueden ser las causas por las que un alumno no ha realizado las tareas propuestas, desde problemas de salud o emocionales por las circunstancias excepcionales que estamos viviendo hasta problemas técnicos de conexión o tener que compartir los medios informáticos con más personas en la casa; tampoco podemos olvidar que hay algunos alumnos, aunque pocos, que no hacen las tareas por desinterés o porque no quieren (y que tampoco las harían aunque la enseñanza siguiera siendo presencial). </w:t>
      </w:r>
    </w:p>
    <w:p w14:paraId="538261F2" w14:textId="78F791FB" w:rsidR="00DC22D7" w:rsidRPr="0017049F" w:rsidRDefault="00DC22D7" w:rsidP="00DC22D7">
      <w:pPr>
        <w:rPr>
          <w:rFonts w:cstheme="minorHAnsi"/>
        </w:rPr>
      </w:pPr>
      <w:r w:rsidRPr="0017049F">
        <w:rPr>
          <w:rFonts w:cstheme="minorHAnsi"/>
        </w:rPr>
        <w:t>En</w:t>
      </w:r>
      <w:r w:rsidR="0011007C">
        <w:rPr>
          <w:rFonts w:cstheme="minorHAnsi"/>
        </w:rPr>
        <w:t xml:space="preserve"> 1º y 2º </w:t>
      </w:r>
      <w:r w:rsidRPr="0017049F">
        <w:rPr>
          <w:rFonts w:cstheme="minorHAnsi"/>
        </w:rPr>
        <w:t xml:space="preserve"> bachillerato, además las actividades propuestas</w:t>
      </w:r>
      <w:r w:rsidR="0011007C">
        <w:rPr>
          <w:rFonts w:cstheme="minorHAnsi"/>
        </w:rPr>
        <w:t xml:space="preserve"> deberán ser autocorregidas por</w:t>
      </w:r>
      <w:r w:rsidRPr="0017049F">
        <w:rPr>
          <w:rFonts w:cstheme="minorHAnsi"/>
        </w:rPr>
        <w:t xml:space="preserve"> los alumnos </w:t>
      </w:r>
      <w:r w:rsidR="0011007C">
        <w:rPr>
          <w:rFonts w:cstheme="minorHAnsi"/>
        </w:rPr>
        <w:t>mediante con el envío de la tarea corregida por parte del profesor.</w:t>
      </w:r>
    </w:p>
    <w:p w14:paraId="4BF4725B" w14:textId="037FD852" w:rsidR="00BE079C" w:rsidRPr="0017049F" w:rsidRDefault="00BE079C" w:rsidP="00DC22D7">
      <w:pPr>
        <w:rPr>
          <w:rFonts w:cstheme="minorHAnsi"/>
        </w:rPr>
      </w:pPr>
      <w:r w:rsidRPr="0017049F">
        <w:rPr>
          <w:rFonts w:cstheme="minorHAnsi"/>
        </w:rPr>
        <w:lastRenderedPageBreak/>
        <w:t>La gran mayoría de las tareas propuestas s</w:t>
      </w:r>
      <w:r w:rsidR="004D51AC">
        <w:rPr>
          <w:rFonts w:cstheme="minorHAnsi"/>
        </w:rPr>
        <w:t>on</w:t>
      </w:r>
      <w:r w:rsidRPr="0017049F">
        <w:rPr>
          <w:rFonts w:cstheme="minorHAnsi"/>
        </w:rPr>
        <w:t xml:space="preserve"> de refuerzo de lo ya visto en los dos primeros trimestres, hasta la interrupción de la actividad presencial.</w:t>
      </w:r>
    </w:p>
    <w:p w14:paraId="7BD3E70B" w14:textId="77777777" w:rsidR="00DC22D7" w:rsidRPr="0017049F" w:rsidRDefault="00DC22D7" w:rsidP="00DC22D7">
      <w:pPr>
        <w:rPr>
          <w:b/>
          <w:bCs/>
        </w:rPr>
      </w:pPr>
    </w:p>
    <w:p w14:paraId="0B5396F9" w14:textId="77777777" w:rsidR="00DC22D7" w:rsidRPr="0017049F" w:rsidRDefault="00DC22D7" w:rsidP="00DC22D7">
      <w:pPr>
        <w:rPr>
          <w:rFonts w:cstheme="minorHAnsi"/>
        </w:rPr>
      </w:pPr>
      <w:r w:rsidRPr="0017049F">
        <w:rPr>
          <w:rFonts w:cstheme="minorHAnsi"/>
        </w:rPr>
        <w:t>SISTEMA DE EVALUACIÓN</w:t>
      </w:r>
    </w:p>
    <w:p w14:paraId="20D3793E" w14:textId="77777777" w:rsidR="00DC22D7" w:rsidRPr="0017049F" w:rsidRDefault="00DC22D7" w:rsidP="00DC22D7">
      <w:pPr>
        <w:rPr>
          <w:rFonts w:cstheme="minorHAnsi"/>
        </w:rPr>
      </w:pPr>
      <w:r w:rsidRPr="0017049F">
        <w:rPr>
          <w:rFonts w:cstheme="minorHAnsi"/>
        </w:rPr>
        <w:t>Los sistemas de evaluación no presenciales impiden tener la certeza absoluta de los conocimientos que tiene realmente el alumno, pues este puede utilizar en la prueba recursos indebidos para alterar el resultado de la misma. Por eso la evaluación continua puede corregir un poco esas alteraciones en la prueba. El problema es cuando no se dispone de ningún otro medio para evaluar al alumno que una prueba final: este es el caso de casi todos los alumnos del bachillerato a distancia: la gran mayoría no ha hecho ni la primera ni la segunda evaluación (con lo que no disponemos de datos para la evaluación continua) y, sin embargo, ahora están interesadísimos en hacer el examen final, que ellos saben muy bien que tendrá que realizarse de forma no presencial, y al que tienen, por otra parte, derecho.</w:t>
      </w:r>
    </w:p>
    <w:p w14:paraId="6416462A" w14:textId="77777777" w:rsidR="00E25B2F" w:rsidRPr="0017049F" w:rsidRDefault="00E25B2F" w:rsidP="00E25B2F">
      <w:pPr>
        <w:pStyle w:val="Prrafodelista"/>
        <w:spacing w:before="160"/>
        <w:ind w:left="0"/>
      </w:pPr>
      <w:r w:rsidRPr="0017049F">
        <w:t>Si, especialmente en el caso del Bachillerato a Distancia, se pudiera hacer una prueba presencial, está sería como estaba prevista en la programación del comienzo del curso y con la puntuación de cada apartado ya asignada en dicha programación.</w:t>
      </w:r>
    </w:p>
    <w:p w14:paraId="458EA741" w14:textId="19C3F800" w:rsidR="00DC22D7" w:rsidRPr="0017049F" w:rsidRDefault="00C45277" w:rsidP="00DC22D7">
      <w:pPr>
        <w:rPr>
          <w:rFonts w:cstheme="minorHAnsi"/>
        </w:rPr>
      </w:pPr>
      <w:r w:rsidRPr="0017049F">
        <w:rPr>
          <w:rFonts w:cstheme="minorHAnsi"/>
        </w:rPr>
        <w:t xml:space="preserve">Las preguntas de la prueba </w:t>
      </w:r>
      <w:r w:rsidRPr="00D8172D">
        <w:rPr>
          <w:rFonts w:cstheme="minorHAnsi"/>
          <w:i/>
          <w:iCs/>
        </w:rPr>
        <w:t>online</w:t>
      </w:r>
      <w:r w:rsidRPr="0017049F">
        <w:rPr>
          <w:rFonts w:cstheme="minorHAnsi"/>
        </w:rPr>
        <w:t xml:space="preserve"> </w:t>
      </w:r>
      <w:r w:rsidR="0011007C">
        <w:rPr>
          <w:rFonts w:cstheme="minorHAnsi"/>
        </w:rPr>
        <w:t xml:space="preserve">en 2º de Bachillerato </w:t>
      </w:r>
      <w:r w:rsidRPr="0017049F">
        <w:rPr>
          <w:rFonts w:cstheme="minorHAnsi"/>
        </w:rPr>
        <w:t>serán d</w:t>
      </w:r>
      <w:r w:rsidR="00DC22D7" w:rsidRPr="0017049F">
        <w:rPr>
          <w:rFonts w:cstheme="minorHAnsi"/>
        </w:rPr>
        <w:t>el siguiente modo:</w:t>
      </w:r>
    </w:p>
    <w:p w14:paraId="0CB334F8" w14:textId="4CA834E2" w:rsidR="00DC22D7" w:rsidRPr="0017049F" w:rsidRDefault="00DC22D7" w:rsidP="00DC22D7">
      <w:pPr>
        <w:rPr>
          <w:rFonts w:cstheme="minorHAnsi"/>
        </w:rPr>
      </w:pPr>
      <w:r w:rsidRPr="0017049F">
        <w:rPr>
          <w:rFonts w:cstheme="minorHAnsi"/>
        </w:rPr>
        <w:t xml:space="preserve">- Preguntas de morfología en las que no solo tendrán que responder correctamente a lo preguntado, sino también justificar la </w:t>
      </w:r>
      <w:proofErr w:type="spellStart"/>
      <w:r w:rsidRPr="0017049F">
        <w:rPr>
          <w:rFonts w:cstheme="minorHAnsi"/>
        </w:rPr>
        <w:t>respuestaSi</w:t>
      </w:r>
      <w:proofErr w:type="spellEnd"/>
      <w:r w:rsidRPr="0017049F">
        <w:rPr>
          <w:rFonts w:cstheme="minorHAnsi"/>
        </w:rPr>
        <w:t xml:space="preserve"> no se justifica la respuesta, solo se podrá conseguir la mitad de la puntuación asignada a la pregunta.</w:t>
      </w:r>
    </w:p>
    <w:p w14:paraId="5203C517" w14:textId="77777777" w:rsidR="00DC22D7" w:rsidRPr="0017049F" w:rsidRDefault="00DC22D7" w:rsidP="00DC22D7">
      <w:pPr>
        <w:rPr>
          <w:rFonts w:cstheme="minorHAnsi"/>
        </w:rPr>
      </w:pPr>
      <w:r w:rsidRPr="0017049F">
        <w:rPr>
          <w:rFonts w:cstheme="minorHAnsi"/>
        </w:rPr>
        <w:t>- Preguntas de sintaxis: los alumnos tendrán que, además de poner la función sintáctica de la palabra/ palabras que se les pida, justificar por qué creen que tiene esa función. Si no se justifica la respuesta, solo se podrá conseguir la mitad de la puntuación asignada a la pregunta.</w:t>
      </w:r>
    </w:p>
    <w:p w14:paraId="75ACE9A1" w14:textId="433B2B5D" w:rsidR="00DC22D7" w:rsidRPr="0017049F" w:rsidRDefault="00DC22D7" w:rsidP="00DC22D7">
      <w:pPr>
        <w:rPr>
          <w:rFonts w:cstheme="minorHAnsi"/>
        </w:rPr>
      </w:pPr>
      <w:r w:rsidRPr="0017049F">
        <w:rPr>
          <w:rFonts w:cstheme="minorHAnsi"/>
        </w:rPr>
        <w:t>- Preguntas de léxico</w:t>
      </w:r>
      <w:r w:rsidR="0011007C">
        <w:rPr>
          <w:rFonts w:cstheme="minorHAnsi"/>
        </w:rPr>
        <w:t>.</w:t>
      </w:r>
    </w:p>
    <w:p w14:paraId="058BC35F" w14:textId="77777777" w:rsidR="00DC22D7" w:rsidRPr="0017049F" w:rsidRDefault="00DC22D7" w:rsidP="00DC22D7">
      <w:pPr>
        <w:rPr>
          <w:rFonts w:cstheme="minorHAnsi"/>
        </w:rPr>
      </w:pPr>
      <w:r w:rsidRPr="0017049F">
        <w:rPr>
          <w:rFonts w:cstheme="minorHAnsi"/>
        </w:rPr>
        <w:t>- Traducción: la traducción tendrá que ser literal. No se admitirán traducciones libres ni literarias, ni ya publicadas en cualquier tipo de soporte, digital o en papel. La traducción literal tendrá que venir justificada con el adecuado análisis morfosintáctico; en caso contrario, el alumno solo podrá obtener la mitad de la puntuación asignada a dicha traducción.</w:t>
      </w:r>
    </w:p>
    <w:p w14:paraId="7B0E9F3C" w14:textId="41388505" w:rsidR="00DC22D7" w:rsidRPr="0017049F" w:rsidRDefault="00CC5215" w:rsidP="00DC22D7">
      <w:pPr>
        <w:rPr>
          <w:rFonts w:cstheme="minorHAnsi"/>
        </w:rPr>
      </w:pPr>
      <w:r w:rsidRPr="0017049F">
        <w:rPr>
          <w:rFonts w:cstheme="minorHAnsi"/>
        </w:rPr>
        <w:t>- Preguntas de literatura</w:t>
      </w:r>
      <w:r w:rsidR="0011007C">
        <w:rPr>
          <w:rFonts w:cstheme="minorHAnsi"/>
        </w:rPr>
        <w:t>.</w:t>
      </w:r>
    </w:p>
    <w:p w14:paraId="7AFFA9C5" w14:textId="77777777" w:rsidR="00C45277" w:rsidRPr="0017049F" w:rsidRDefault="00C45277" w:rsidP="00DC22D7">
      <w:pPr>
        <w:rPr>
          <w:rFonts w:cstheme="minorHAnsi"/>
        </w:rPr>
      </w:pPr>
      <w:r w:rsidRPr="0017049F">
        <w:rPr>
          <w:rFonts w:cstheme="minorHAnsi"/>
        </w:rPr>
        <w:t>No todos los bloques de contenidos tienen que estar presentes en la prueba final: cuando falte algún bloque, su valor será repartido de forma proporcional entre el resto de bloques.</w:t>
      </w:r>
    </w:p>
    <w:p w14:paraId="3D20D6D7" w14:textId="77777777" w:rsidR="00901FDC" w:rsidRPr="0017049F" w:rsidRDefault="00901FDC" w:rsidP="0011007C">
      <w:pPr>
        <w:jc w:val="center"/>
        <w:rPr>
          <w:rFonts w:cstheme="minorHAnsi"/>
        </w:rPr>
      </w:pPr>
    </w:p>
    <w:p w14:paraId="2FDEBBB7" w14:textId="77777777" w:rsidR="00F85B1B" w:rsidRPr="0017049F" w:rsidRDefault="00F85B1B" w:rsidP="00F85B1B">
      <w:pPr>
        <w:rPr>
          <w:rFonts w:cstheme="minorHAnsi"/>
        </w:rPr>
      </w:pPr>
      <w:r w:rsidRPr="0017049F">
        <w:rPr>
          <w:rFonts w:cstheme="minorHAnsi"/>
        </w:rPr>
        <w:t>CRITERIOS DE CALIFICACIÓN</w:t>
      </w:r>
    </w:p>
    <w:p w14:paraId="0ED42B82" w14:textId="20816960" w:rsidR="00F85B1B" w:rsidRPr="005028FB" w:rsidRDefault="00F85B1B" w:rsidP="00F85B1B">
      <w:pPr>
        <w:rPr>
          <w:rFonts w:cstheme="minorHAnsi"/>
        </w:rPr>
      </w:pPr>
      <w:r w:rsidRPr="0017049F">
        <w:rPr>
          <w:rFonts w:cstheme="minorHAnsi"/>
        </w:rPr>
        <w:t xml:space="preserve">Dadas las circunstancias excepcionales en que se está desarrollando este tercer trimestre por la supresión de las clases presenciales y siguiendo las pautas que la Consejería de Educación, Cultura y Deportes ha dado (Resolución de 30/04/2020, DOCM de 6 de mayo) los alumnos que </w:t>
      </w:r>
      <w:r w:rsidRPr="005028FB">
        <w:rPr>
          <w:rFonts w:cstheme="minorHAnsi"/>
        </w:rPr>
        <w:t xml:space="preserve">hayan superado las dos primeras evaluaciones tendrán una calificación final positiva. </w:t>
      </w:r>
      <w:r w:rsidR="0011007C">
        <w:rPr>
          <w:rFonts w:cstheme="minorHAnsi"/>
        </w:rPr>
        <w:t xml:space="preserve"> En nuestro caso es el 100% del alumnado de enseñanza presencial. </w:t>
      </w:r>
      <w:r w:rsidR="00DB015B" w:rsidRPr="005028FB">
        <w:rPr>
          <w:rFonts w:cstheme="minorHAnsi"/>
        </w:rPr>
        <w:t>Para determinar la nota final, nos basaremos en los datos recogidos en los dos primeros trimestres y en las actividades realizadas en este trimestre tercero, si les benefician.</w:t>
      </w:r>
    </w:p>
    <w:p w14:paraId="7C95CD66" w14:textId="76A45316" w:rsidR="00F85B1B" w:rsidRPr="0017049F" w:rsidRDefault="00F85B1B" w:rsidP="00F85B1B">
      <w:pPr>
        <w:rPr>
          <w:rFonts w:cstheme="minorHAnsi"/>
        </w:rPr>
      </w:pPr>
      <w:r w:rsidRPr="0017049F">
        <w:rPr>
          <w:rFonts w:cstheme="minorHAnsi"/>
        </w:rPr>
        <w:lastRenderedPageBreak/>
        <w:t xml:space="preserve">El peso que tendrá cada bloque en el examen final queda </w:t>
      </w:r>
      <w:r w:rsidR="005028FB">
        <w:rPr>
          <w:rFonts w:cstheme="minorHAnsi"/>
        </w:rPr>
        <w:t>como estaba.</w:t>
      </w:r>
    </w:p>
    <w:p w14:paraId="7D78361A" w14:textId="77777777" w:rsidR="00DF54D1" w:rsidRPr="0017049F" w:rsidRDefault="00DF54D1" w:rsidP="00F85B1B">
      <w:pPr>
        <w:rPr>
          <w:rFonts w:cstheme="minorHAnsi"/>
        </w:rPr>
      </w:pPr>
    </w:p>
    <w:p w14:paraId="2073296D" w14:textId="77777777" w:rsidR="007F6ADA" w:rsidRPr="0017049F" w:rsidRDefault="007F6ADA" w:rsidP="007F6ADA">
      <w:pPr>
        <w:rPr>
          <w:rFonts w:cstheme="minorHAnsi"/>
        </w:rPr>
      </w:pPr>
      <w:r w:rsidRPr="0017049F">
        <w:rPr>
          <w:rFonts w:cstheme="minorHAnsi"/>
        </w:rPr>
        <w:t>RECUPERACIÓN, REPASO, REFUERZO:</w:t>
      </w:r>
    </w:p>
    <w:p w14:paraId="7D090CF1" w14:textId="77777777" w:rsidR="007F6ADA" w:rsidRPr="0017049F" w:rsidRDefault="007F6ADA" w:rsidP="007F6ADA">
      <w:r w:rsidRPr="0017049F">
        <w:t>El objetivo principal de este tercer trimestre será el refuerzo de los aprendizajes de los trimestres anteriores y el estudio de lo mínimo imprescindible del tercer trimestre. Todas las actividades que hacemos con nuestros alumnos van encaminadas a ello. Estamos confeccionando ejercicios que tienen que devolvernos hechos y que después les volvemos a reenviar corregidos y con todo tipo de anotaciones, para que sobre ellas vuelvan a preguntarnos lo que no les haya quedado claro.</w:t>
      </w:r>
    </w:p>
    <w:p w14:paraId="19A7A67A" w14:textId="77777777" w:rsidR="00233BEB" w:rsidRPr="0017049F" w:rsidRDefault="00233BEB" w:rsidP="006D64A1">
      <w:pPr>
        <w:rPr>
          <w:rFonts w:cstheme="minorHAnsi"/>
        </w:rPr>
      </w:pPr>
    </w:p>
    <w:p w14:paraId="4FAA6418" w14:textId="77777777" w:rsidR="007F6ADA" w:rsidRPr="0017049F" w:rsidRDefault="007F6ADA" w:rsidP="007F6ADA">
      <w:pPr>
        <w:rPr>
          <w:rFonts w:cstheme="minorHAnsi"/>
        </w:rPr>
      </w:pPr>
      <w:r w:rsidRPr="0017049F">
        <w:rPr>
          <w:rFonts w:cstheme="minorHAnsi"/>
        </w:rPr>
        <w:t>RECUPERACIÓN DE LAS ENSEÑANZAS NO ALCANZADAS EN ESTE CURSO</w:t>
      </w:r>
    </w:p>
    <w:p w14:paraId="56CEDB63" w14:textId="77777777" w:rsidR="007F6ADA" w:rsidRPr="0017049F" w:rsidRDefault="007F6ADA" w:rsidP="007F6ADA">
      <w:pPr>
        <w:rPr>
          <w:rFonts w:cstheme="minorHAnsi"/>
        </w:rPr>
      </w:pPr>
      <w:r w:rsidRPr="0017049F">
        <w:rPr>
          <w:rFonts w:cstheme="minorHAnsi"/>
        </w:rPr>
        <w:t>En el caso de nuestras asignaturas, solo afecta a los alumnos que en este curso se encuentran en 1º de Bachillerato</w:t>
      </w:r>
      <w:r w:rsidR="00E31010" w:rsidRPr="0017049F">
        <w:rPr>
          <w:rFonts w:cstheme="minorHAnsi"/>
        </w:rPr>
        <w:t>, pues los cursos de 4º de ESO y de 2ª de bachillerato tienen carácter terminal.</w:t>
      </w:r>
      <w:r w:rsidRPr="0017049F">
        <w:rPr>
          <w:rFonts w:cstheme="minorHAnsi"/>
        </w:rPr>
        <w:t xml:space="preserve"> Basándonos en los informes individuales dados a cada alumno, tendremos que dedicar casi todo el primer trimestre del curso próximo a ver los contenidos que este año no han podido verse y que son necesarios para poder continuar con ciertas garantías con el Latín y el Griego del año próximo. En este sentido también se hace de todo punto necesario el que pueda haber clases de repaso, muy especialmente para aquellos alumnos que no hayan superado la materia.</w:t>
      </w:r>
    </w:p>
    <w:p w14:paraId="58C349AB" w14:textId="77777777" w:rsidR="00F46812" w:rsidRPr="0017049F" w:rsidRDefault="00F46812" w:rsidP="00F46812">
      <w:pPr>
        <w:rPr>
          <w:rFonts w:cstheme="minorHAnsi"/>
        </w:rPr>
      </w:pPr>
    </w:p>
    <w:p w14:paraId="56EE03C1" w14:textId="77777777" w:rsidR="00F46812" w:rsidRPr="0017049F" w:rsidRDefault="00F46812" w:rsidP="00F46812">
      <w:pPr>
        <w:rPr>
          <w:rFonts w:cstheme="minorHAnsi"/>
        </w:rPr>
      </w:pPr>
      <w:r w:rsidRPr="0017049F">
        <w:rPr>
          <w:rFonts w:cstheme="minorHAnsi"/>
        </w:rPr>
        <w:t>BACHILLERATO A DISTANCIA</w:t>
      </w:r>
    </w:p>
    <w:p w14:paraId="6511D306" w14:textId="572DDDFA" w:rsidR="00F85B1B" w:rsidRPr="0017049F" w:rsidRDefault="00F85B1B" w:rsidP="006D64A1">
      <w:pPr>
        <w:rPr>
          <w:rFonts w:cstheme="minorHAnsi"/>
        </w:rPr>
      </w:pPr>
      <w:r w:rsidRPr="0017049F">
        <w:rPr>
          <w:rFonts w:cstheme="minorHAnsi"/>
        </w:rPr>
        <w:t>Igual que ocurre con el resto de los alumnos, aquellos que tuvieran la 1ª y 2ª evaluación aprobadas tendrán una calificación positiva en la evaluación final.</w:t>
      </w:r>
      <w:r w:rsidR="006A0EB1">
        <w:rPr>
          <w:rFonts w:cstheme="minorHAnsi"/>
        </w:rPr>
        <w:t xml:space="preserve"> Lo realizado en el trimestre tercero solo será tenido en cuenta si favorece al alumno.</w:t>
      </w:r>
    </w:p>
    <w:p w14:paraId="77D97361" w14:textId="77777777" w:rsidR="00F46812" w:rsidRPr="0017049F" w:rsidRDefault="00FC5C3B" w:rsidP="006D64A1">
      <w:pPr>
        <w:rPr>
          <w:rFonts w:cstheme="minorHAnsi"/>
        </w:rPr>
      </w:pPr>
      <w:r w:rsidRPr="0017049F">
        <w:rPr>
          <w:rFonts w:cstheme="minorHAnsi"/>
        </w:rPr>
        <w:t>Con estos alumnos se hace imposible la evaluación continua, pues muchos de ellos no han realizado ni la primera ni la segunda evaluación. Para estos alumnos tendrá que haber una prueba</w:t>
      </w:r>
      <w:r w:rsidR="00F85B1B" w:rsidRPr="0017049F">
        <w:rPr>
          <w:rFonts w:cstheme="minorHAnsi"/>
        </w:rPr>
        <w:t>, si es posible, presencial; si no fuera posible, tendría que ser entonces</w:t>
      </w:r>
      <w:r w:rsidRPr="0017049F">
        <w:rPr>
          <w:rFonts w:cstheme="minorHAnsi"/>
        </w:rPr>
        <w:t xml:space="preserve"> </w:t>
      </w:r>
      <w:r w:rsidRPr="00D8172D">
        <w:rPr>
          <w:rFonts w:cstheme="minorHAnsi"/>
          <w:i/>
          <w:iCs/>
        </w:rPr>
        <w:t>online</w:t>
      </w:r>
      <w:r w:rsidRPr="0017049F">
        <w:rPr>
          <w:rFonts w:cstheme="minorHAnsi"/>
        </w:rPr>
        <w:t xml:space="preserve"> </w:t>
      </w:r>
      <w:r w:rsidR="00F85B1B" w:rsidRPr="0017049F">
        <w:rPr>
          <w:rFonts w:cstheme="minorHAnsi"/>
        </w:rPr>
        <w:t xml:space="preserve">igual a la </w:t>
      </w:r>
      <w:r w:rsidRPr="0017049F">
        <w:rPr>
          <w:rFonts w:cstheme="minorHAnsi"/>
        </w:rPr>
        <w:t>descrita más arriba.</w:t>
      </w:r>
    </w:p>
    <w:p w14:paraId="6C2C4726" w14:textId="1FB445C5" w:rsidR="00FC5C3B" w:rsidRDefault="00FC5C3B" w:rsidP="006D64A1">
      <w:pPr>
        <w:rPr>
          <w:rFonts w:cstheme="minorHAnsi"/>
        </w:rPr>
      </w:pPr>
      <w:r w:rsidRPr="0017049F">
        <w:rPr>
          <w:rFonts w:cstheme="minorHAnsi"/>
        </w:rPr>
        <w:t>Con fines organizativos se les ha comunicado a estos alumnos desde Jefatura de Estudios que tienen que ponerse en contacto con cada profesor, si tienen intención de realizar la prueba final.</w:t>
      </w:r>
    </w:p>
    <w:p w14:paraId="61E54B64" w14:textId="348A1757" w:rsidR="0011007C" w:rsidRDefault="0011007C" w:rsidP="006D64A1">
      <w:pPr>
        <w:rPr>
          <w:rFonts w:cstheme="minorHAnsi"/>
        </w:rPr>
      </w:pPr>
    </w:p>
    <w:p w14:paraId="30AE408B" w14:textId="465F2BD1" w:rsidR="0011007C" w:rsidRDefault="0011007C" w:rsidP="006D64A1">
      <w:pPr>
        <w:rPr>
          <w:rFonts w:cstheme="minorHAnsi"/>
        </w:rPr>
      </w:pPr>
      <w:r>
        <w:rPr>
          <w:rFonts w:cstheme="minorHAnsi"/>
        </w:rPr>
        <w:tab/>
      </w:r>
      <w:r>
        <w:rPr>
          <w:rFonts w:cstheme="minorHAnsi"/>
        </w:rPr>
        <w:tab/>
      </w:r>
      <w:r>
        <w:rPr>
          <w:rFonts w:cstheme="minorHAnsi"/>
        </w:rPr>
        <w:tab/>
      </w:r>
      <w:r>
        <w:rPr>
          <w:rFonts w:cstheme="minorHAnsi"/>
        </w:rPr>
        <w:tab/>
        <w:t>Ciudad Real 21 de mayo 2020</w:t>
      </w:r>
    </w:p>
    <w:p w14:paraId="4C20D94D" w14:textId="16F1E4EA" w:rsidR="0011007C" w:rsidRPr="0017049F" w:rsidRDefault="0011007C" w:rsidP="006D64A1">
      <w:pPr>
        <w:rPr>
          <w:rFonts w:cstheme="minorHAnsi"/>
        </w:rPr>
      </w:pPr>
      <w:r>
        <w:rPr>
          <w:rFonts w:cstheme="minorHAnsi"/>
        </w:rPr>
        <w:tab/>
      </w:r>
      <w:r>
        <w:rPr>
          <w:rFonts w:cstheme="minorHAnsi"/>
        </w:rPr>
        <w:tab/>
      </w:r>
      <w:r>
        <w:rPr>
          <w:rFonts w:cstheme="minorHAnsi"/>
        </w:rPr>
        <w:tab/>
        <w:t>El jefe de Departamento de Griego Jesús López-Maestre Ruiz</w:t>
      </w:r>
    </w:p>
    <w:sectPr w:rsidR="0011007C" w:rsidRPr="0017049F" w:rsidSect="006D64A1">
      <w:pgSz w:w="11906" w:h="16838"/>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152"/>
    <w:rsid w:val="00015C6F"/>
    <w:rsid w:val="00060152"/>
    <w:rsid w:val="000F401A"/>
    <w:rsid w:val="0011007C"/>
    <w:rsid w:val="00126A75"/>
    <w:rsid w:val="001366FE"/>
    <w:rsid w:val="0017049F"/>
    <w:rsid w:val="00171CA5"/>
    <w:rsid w:val="00185FEE"/>
    <w:rsid w:val="00191644"/>
    <w:rsid w:val="001F6208"/>
    <w:rsid w:val="00232278"/>
    <w:rsid w:val="00233BEB"/>
    <w:rsid w:val="002630A4"/>
    <w:rsid w:val="00267A61"/>
    <w:rsid w:val="00272E1C"/>
    <w:rsid w:val="00306751"/>
    <w:rsid w:val="0034326F"/>
    <w:rsid w:val="00392D15"/>
    <w:rsid w:val="003C3FFE"/>
    <w:rsid w:val="003E2AC0"/>
    <w:rsid w:val="004250D7"/>
    <w:rsid w:val="00457EAD"/>
    <w:rsid w:val="0049060B"/>
    <w:rsid w:val="004B2512"/>
    <w:rsid w:val="004D51AC"/>
    <w:rsid w:val="004E7F5F"/>
    <w:rsid w:val="005028FB"/>
    <w:rsid w:val="005D5E92"/>
    <w:rsid w:val="005F0FD7"/>
    <w:rsid w:val="00614829"/>
    <w:rsid w:val="006512F7"/>
    <w:rsid w:val="006A0EB1"/>
    <w:rsid w:val="006D64A1"/>
    <w:rsid w:val="006F53E6"/>
    <w:rsid w:val="007009EB"/>
    <w:rsid w:val="007051BA"/>
    <w:rsid w:val="00732CC1"/>
    <w:rsid w:val="00741BA4"/>
    <w:rsid w:val="00746624"/>
    <w:rsid w:val="007656BA"/>
    <w:rsid w:val="007C6EBD"/>
    <w:rsid w:val="007F6650"/>
    <w:rsid w:val="007F6ADA"/>
    <w:rsid w:val="00812096"/>
    <w:rsid w:val="008B2B57"/>
    <w:rsid w:val="008D2194"/>
    <w:rsid w:val="008E1345"/>
    <w:rsid w:val="00901FDC"/>
    <w:rsid w:val="00902225"/>
    <w:rsid w:val="009023EF"/>
    <w:rsid w:val="00924035"/>
    <w:rsid w:val="00930F5C"/>
    <w:rsid w:val="00931EB5"/>
    <w:rsid w:val="009359F9"/>
    <w:rsid w:val="0095645F"/>
    <w:rsid w:val="0097426E"/>
    <w:rsid w:val="009B14B5"/>
    <w:rsid w:val="009E5BB4"/>
    <w:rsid w:val="00A23931"/>
    <w:rsid w:val="00A53280"/>
    <w:rsid w:val="00A95AF9"/>
    <w:rsid w:val="00AF0330"/>
    <w:rsid w:val="00B05E72"/>
    <w:rsid w:val="00B6069F"/>
    <w:rsid w:val="00BC592D"/>
    <w:rsid w:val="00BE079C"/>
    <w:rsid w:val="00C34234"/>
    <w:rsid w:val="00C45277"/>
    <w:rsid w:val="00C56F7A"/>
    <w:rsid w:val="00C7650A"/>
    <w:rsid w:val="00CC5215"/>
    <w:rsid w:val="00CE2745"/>
    <w:rsid w:val="00CE4229"/>
    <w:rsid w:val="00D8172D"/>
    <w:rsid w:val="00D83C28"/>
    <w:rsid w:val="00D946FE"/>
    <w:rsid w:val="00DB015B"/>
    <w:rsid w:val="00DC22D7"/>
    <w:rsid w:val="00DD5C00"/>
    <w:rsid w:val="00DF54D1"/>
    <w:rsid w:val="00E25B2F"/>
    <w:rsid w:val="00E31010"/>
    <w:rsid w:val="00F46812"/>
    <w:rsid w:val="00F60CB0"/>
    <w:rsid w:val="00F80D37"/>
    <w:rsid w:val="00F85B1B"/>
    <w:rsid w:val="00F93127"/>
    <w:rsid w:val="00F93A46"/>
    <w:rsid w:val="00FC5C3B"/>
    <w:rsid w:val="00FF2A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B819"/>
  <w15:chartTrackingRefBased/>
  <w15:docId w15:val="{99142D37-AACA-4BAD-B902-B8B007A1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6D64A1"/>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232278"/>
    <w:pPr>
      <w:ind w:left="720"/>
      <w:contextualSpacing/>
    </w:pPr>
  </w:style>
  <w:style w:type="character" w:customStyle="1" w:styleId="e24kjd">
    <w:name w:val="e24kjd"/>
    <w:basedOn w:val="Fuentedeprrafopredeter"/>
    <w:rsid w:val="00CE4229"/>
  </w:style>
  <w:style w:type="paragraph" w:styleId="Textodeglobo">
    <w:name w:val="Balloon Text"/>
    <w:basedOn w:val="Normal"/>
    <w:link w:val="TextodegloboCar"/>
    <w:uiPriority w:val="99"/>
    <w:semiHidden/>
    <w:unhideWhenUsed/>
    <w:rsid w:val="006512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12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1718</Words>
  <Characters>9450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dc:creator>
  <cp:keywords/>
  <dc:description/>
  <cp:lastModifiedBy>Usuario</cp:lastModifiedBy>
  <cp:revision>3</cp:revision>
  <dcterms:created xsi:type="dcterms:W3CDTF">2020-05-21T16:49:00Z</dcterms:created>
  <dcterms:modified xsi:type="dcterms:W3CDTF">2020-05-21T17:07:00Z</dcterms:modified>
</cp:coreProperties>
</file>