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406E" w:rsidRDefault="0081560A" w:rsidP="0081560A">
      <w:pPr>
        <w:jc w:val="both"/>
        <w:rPr>
          <w:lang w:val="es-ES"/>
        </w:rPr>
      </w:pPr>
      <w:r>
        <w:rPr>
          <w:lang w:val="es-ES"/>
        </w:rPr>
        <w:t xml:space="preserve">DEPARTAMENTO DE CULTURA CLÁSICA           </w:t>
      </w:r>
      <w:r>
        <w:rPr>
          <w:lang w:val="es-ES"/>
        </w:rPr>
        <w:tab/>
      </w:r>
      <w:r>
        <w:rPr>
          <w:lang w:val="es-ES"/>
        </w:rPr>
        <w:tab/>
      </w:r>
      <w:r>
        <w:rPr>
          <w:lang w:val="es-ES"/>
        </w:rPr>
        <w:tab/>
        <w:t xml:space="preserve"> IES MAESTRO JUAN DE ÁVILA</w:t>
      </w:r>
    </w:p>
    <w:p w:rsidR="0081560A" w:rsidRDefault="0081560A">
      <w:pPr>
        <w:rPr>
          <w:lang w:val="es-ES"/>
        </w:rPr>
      </w:pPr>
      <w:r>
        <w:rPr>
          <w:lang w:val="es-ES"/>
        </w:rPr>
        <w:t xml:space="preserve">DISTRIBUCIÓN TEMPORAL DE LA MATERIA </w:t>
      </w:r>
      <w:r>
        <w:rPr>
          <w:b/>
          <w:lang w:val="es-ES"/>
        </w:rPr>
        <w:t>GRIEGO II</w:t>
      </w:r>
    </w:p>
    <w:p w:rsidR="00AE21B4" w:rsidRPr="00AE21B4" w:rsidRDefault="0081560A" w:rsidP="00AE21B4">
      <w:pPr>
        <w:rPr>
          <w:lang w:val="es-ES"/>
        </w:rPr>
      </w:pPr>
      <w:r>
        <w:rPr>
          <w:lang w:val="es-ES"/>
        </w:rPr>
        <w:t>BACHILLERATO A DISTANCIA</w:t>
      </w:r>
    </w:p>
    <w:p w:rsidR="00AE21B4" w:rsidRDefault="00AE21B4" w:rsidP="00AE21B4">
      <w:pPr>
        <w:pStyle w:val="Default"/>
        <w:rPr>
          <w:color w:val="auto"/>
        </w:rPr>
      </w:pPr>
    </w:p>
    <w:p w:rsidR="00AE21B4" w:rsidRDefault="00AE21B4" w:rsidP="00AE21B4">
      <w:pPr>
        <w:pStyle w:val="Default"/>
        <w:rPr>
          <w:color w:val="auto"/>
          <w:sz w:val="22"/>
          <w:szCs w:val="22"/>
        </w:rPr>
      </w:pPr>
      <w:r>
        <w:rPr>
          <w:color w:val="auto"/>
        </w:rPr>
        <w:t xml:space="preserve"> </w:t>
      </w:r>
      <w:r>
        <w:rPr>
          <w:color w:val="auto"/>
          <w:sz w:val="22"/>
          <w:szCs w:val="22"/>
        </w:rPr>
        <w:t xml:space="preserve">El MANUAL utilizado será el CD ROM GRIEGO II de 2º de Bachillerato del CIDEAD editado por el Ministerio de Educación. Si no lo puedes conseguir, cualquier manual de 2º de Bachillerato es válido, así como cualquier gramática como la de Berenguer </w:t>
      </w:r>
      <w:proofErr w:type="spellStart"/>
      <w:r>
        <w:rPr>
          <w:color w:val="auto"/>
          <w:sz w:val="22"/>
          <w:szCs w:val="22"/>
        </w:rPr>
        <w:t>Amenós</w:t>
      </w:r>
      <w:proofErr w:type="spellEnd"/>
      <w:r>
        <w:rPr>
          <w:color w:val="auto"/>
          <w:sz w:val="22"/>
          <w:szCs w:val="22"/>
        </w:rPr>
        <w:t>.</w:t>
      </w:r>
    </w:p>
    <w:p w:rsidR="00AE21B4" w:rsidRDefault="00AE21B4" w:rsidP="00AE21B4">
      <w:pPr>
        <w:pStyle w:val="Default"/>
        <w:rPr>
          <w:color w:val="auto"/>
          <w:sz w:val="22"/>
          <w:szCs w:val="22"/>
        </w:rPr>
      </w:pPr>
    </w:p>
    <w:p w:rsidR="00AE21B4" w:rsidRDefault="00AE21B4" w:rsidP="00AE21B4">
      <w:pPr>
        <w:pStyle w:val="Default"/>
        <w:rPr>
          <w:color w:val="auto"/>
          <w:sz w:val="22"/>
          <w:szCs w:val="22"/>
        </w:rPr>
      </w:pPr>
    </w:p>
    <w:p w:rsidR="00AE21B4" w:rsidRDefault="00AE21B4" w:rsidP="00AE21B4">
      <w:pPr>
        <w:pStyle w:val="Default"/>
        <w:rPr>
          <w:color w:val="auto"/>
          <w:sz w:val="32"/>
          <w:szCs w:val="32"/>
        </w:rPr>
      </w:pPr>
      <w:r>
        <w:rPr>
          <w:b/>
          <w:bCs/>
          <w:color w:val="auto"/>
          <w:sz w:val="32"/>
          <w:szCs w:val="32"/>
        </w:rPr>
        <w:t xml:space="preserve">1ª EVALUACIÓN </w:t>
      </w:r>
    </w:p>
    <w:p w:rsidR="00AE21B4" w:rsidRDefault="00AE21B4" w:rsidP="00AE21B4">
      <w:pPr>
        <w:pStyle w:val="Default"/>
        <w:rPr>
          <w:color w:val="auto"/>
          <w:sz w:val="22"/>
          <w:szCs w:val="22"/>
        </w:rPr>
      </w:pPr>
      <w:r>
        <w:rPr>
          <w:b/>
          <w:bCs/>
          <w:color w:val="auto"/>
          <w:sz w:val="22"/>
          <w:szCs w:val="22"/>
        </w:rPr>
        <w:t xml:space="preserve">BLOQUE 1.- LENGUA </w:t>
      </w:r>
    </w:p>
    <w:p w:rsidR="00AE21B4" w:rsidRDefault="00AE21B4" w:rsidP="00FE4014">
      <w:pPr>
        <w:pStyle w:val="Default"/>
        <w:numPr>
          <w:ilvl w:val="0"/>
          <w:numId w:val="1"/>
        </w:numPr>
        <w:rPr>
          <w:color w:val="auto"/>
          <w:sz w:val="22"/>
          <w:szCs w:val="22"/>
        </w:rPr>
      </w:pPr>
      <w:r>
        <w:rPr>
          <w:color w:val="auto"/>
          <w:sz w:val="22"/>
          <w:szCs w:val="22"/>
        </w:rPr>
        <w:t xml:space="preserve">REPASO GRAMATICAL DE 1º </w:t>
      </w:r>
    </w:p>
    <w:p w:rsidR="00AE21B4" w:rsidRDefault="00AE21B4" w:rsidP="00AE21B4">
      <w:pPr>
        <w:pStyle w:val="Default"/>
        <w:rPr>
          <w:color w:val="auto"/>
          <w:sz w:val="22"/>
          <w:szCs w:val="22"/>
        </w:rPr>
      </w:pPr>
    </w:p>
    <w:p w:rsidR="00FE4014" w:rsidRDefault="00AE21B4" w:rsidP="00AE21B4">
      <w:pPr>
        <w:pStyle w:val="Default"/>
        <w:rPr>
          <w:color w:val="auto"/>
          <w:sz w:val="22"/>
          <w:szCs w:val="22"/>
        </w:rPr>
      </w:pPr>
      <w:r>
        <w:rPr>
          <w:color w:val="auto"/>
          <w:sz w:val="22"/>
          <w:szCs w:val="22"/>
        </w:rPr>
        <w:t xml:space="preserve">(El repaso gramatical tiene como referencia el </w:t>
      </w:r>
      <w:proofErr w:type="spellStart"/>
      <w:r>
        <w:rPr>
          <w:color w:val="auto"/>
          <w:sz w:val="22"/>
          <w:szCs w:val="22"/>
        </w:rPr>
        <w:t>el</w:t>
      </w:r>
      <w:proofErr w:type="spellEnd"/>
      <w:r>
        <w:rPr>
          <w:color w:val="auto"/>
          <w:sz w:val="22"/>
          <w:szCs w:val="22"/>
        </w:rPr>
        <w:t xml:space="preserve"> CD CIDEAD GRIEGO I editado por el Ministerio de Educación) pinchando el siguiente enlace se puede acceder a él: </w:t>
      </w:r>
    </w:p>
    <w:p w:rsidR="00FE4014" w:rsidRDefault="00FE4014" w:rsidP="00FE4014">
      <w:pPr>
        <w:pStyle w:val="Default"/>
      </w:pPr>
    </w:p>
    <w:p w:rsidR="00AE21B4" w:rsidRPr="006314B9" w:rsidRDefault="00C31EA7" w:rsidP="00C31EA7">
      <w:pPr>
        <w:pStyle w:val="Default"/>
      </w:pPr>
      <w:r>
        <w:t xml:space="preserve"> </w:t>
      </w:r>
      <w:hyperlink r:id="rId6" w:history="1">
        <w:r w:rsidRPr="006314B9">
          <w:rPr>
            <w:rStyle w:val="Hipervnculo"/>
            <w:bCs/>
            <w:sz w:val="22"/>
            <w:szCs w:val="22"/>
          </w:rPr>
          <w:t>https://drive.google.com/folderview?id=0B9TQpdMUFruHcUthZXJrdnRaT00&amp;usp=sharing</w:t>
        </w:r>
      </w:hyperlink>
    </w:p>
    <w:p w:rsidR="006314B9" w:rsidRDefault="006314B9" w:rsidP="00AE21B4">
      <w:pPr>
        <w:pStyle w:val="Default"/>
        <w:rPr>
          <w:color w:val="auto"/>
          <w:sz w:val="22"/>
          <w:szCs w:val="22"/>
        </w:rPr>
      </w:pPr>
    </w:p>
    <w:p w:rsidR="00AE21B4" w:rsidRDefault="00AE21B4" w:rsidP="00AE21B4">
      <w:pPr>
        <w:pStyle w:val="Default"/>
        <w:rPr>
          <w:color w:val="auto"/>
          <w:sz w:val="22"/>
          <w:szCs w:val="22"/>
        </w:rPr>
      </w:pPr>
      <w:r>
        <w:rPr>
          <w:color w:val="auto"/>
          <w:sz w:val="22"/>
          <w:szCs w:val="22"/>
        </w:rPr>
        <w:t xml:space="preserve">En mi blog existe un compendio gramatical que se utiliza en 1º bachillerato útil para este repaso en lo referente a la morfología nominal: </w:t>
      </w:r>
    </w:p>
    <w:p w:rsidR="006314B9" w:rsidRDefault="006314B9" w:rsidP="00AE21B4">
      <w:pPr>
        <w:pStyle w:val="Default"/>
        <w:rPr>
          <w:color w:val="auto"/>
          <w:sz w:val="22"/>
          <w:szCs w:val="22"/>
        </w:rPr>
      </w:pPr>
    </w:p>
    <w:p w:rsidR="00AE21B4" w:rsidRDefault="00CC2C91" w:rsidP="00AE21B4">
      <w:pPr>
        <w:pStyle w:val="Default"/>
        <w:rPr>
          <w:color w:val="auto"/>
          <w:sz w:val="22"/>
          <w:szCs w:val="22"/>
        </w:rPr>
      </w:pPr>
      <w:hyperlink r:id="rId7" w:history="1">
        <w:r w:rsidR="00AE21B4" w:rsidRPr="006314B9">
          <w:rPr>
            <w:rStyle w:val="Hipervnculo"/>
            <w:b/>
            <w:bCs/>
            <w:sz w:val="22"/>
            <w:szCs w:val="22"/>
          </w:rPr>
          <w:t>https://sisapo.wordpress.com/griego-2/griego-1o-de-bachillerato/breve-compendio-de-gramatica-griega-1a-declinacion/</w:t>
        </w:r>
      </w:hyperlink>
      <w:r w:rsidR="00AE21B4">
        <w:rPr>
          <w:b/>
          <w:bCs/>
          <w:color w:val="auto"/>
          <w:sz w:val="22"/>
          <w:szCs w:val="22"/>
        </w:rPr>
        <w:t xml:space="preserve"> </w:t>
      </w:r>
    </w:p>
    <w:p w:rsidR="006314B9" w:rsidRDefault="006314B9" w:rsidP="00AE21B4">
      <w:pPr>
        <w:pStyle w:val="Default"/>
        <w:rPr>
          <w:color w:val="auto"/>
          <w:sz w:val="22"/>
          <w:szCs w:val="22"/>
        </w:rPr>
      </w:pPr>
    </w:p>
    <w:p w:rsidR="00AE21B4" w:rsidRDefault="00AE21B4" w:rsidP="006314B9">
      <w:pPr>
        <w:pStyle w:val="Default"/>
        <w:numPr>
          <w:ilvl w:val="0"/>
          <w:numId w:val="1"/>
        </w:numPr>
        <w:rPr>
          <w:color w:val="auto"/>
          <w:sz w:val="22"/>
          <w:szCs w:val="22"/>
        </w:rPr>
      </w:pPr>
      <w:r>
        <w:rPr>
          <w:color w:val="auto"/>
          <w:sz w:val="22"/>
          <w:szCs w:val="22"/>
        </w:rPr>
        <w:t xml:space="preserve">AMPLIACIÓN DE MORFOLOGÍA NOMINAL, PRONOMINAL Y VERBAL </w:t>
      </w:r>
    </w:p>
    <w:p w:rsidR="00AE21B4" w:rsidRDefault="00AE21B4" w:rsidP="00AE21B4">
      <w:pPr>
        <w:pStyle w:val="Default"/>
        <w:rPr>
          <w:color w:val="auto"/>
          <w:sz w:val="22"/>
          <w:szCs w:val="22"/>
        </w:rPr>
      </w:pPr>
    </w:p>
    <w:p w:rsidR="00AE21B4" w:rsidRDefault="00AE21B4" w:rsidP="00AE21B4">
      <w:pPr>
        <w:pStyle w:val="Default"/>
        <w:rPr>
          <w:color w:val="auto"/>
          <w:sz w:val="22"/>
          <w:szCs w:val="22"/>
        </w:rPr>
      </w:pPr>
      <w:r>
        <w:rPr>
          <w:b/>
          <w:bCs/>
          <w:color w:val="auto"/>
          <w:sz w:val="22"/>
          <w:szCs w:val="22"/>
        </w:rPr>
        <w:t xml:space="preserve">BLOQUE 2.- LITERATURA </w:t>
      </w:r>
    </w:p>
    <w:p w:rsidR="00AE21B4" w:rsidRDefault="00AE21B4" w:rsidP="00C31EA7">
      <w:pPr>
        <w:pStyle w:val="Default"/>
        <w:numPr>
          <w:ilvl w:val="0"/>
          <w:numId w:val="1"/>
        </w:numPr>
        <w:spacing w:after="30"/>
        <w:rPr>
          <w:color w:val="auto"/>
          <w:sz w:val="22"/>
          <w:szCs w:val="22"/>
        </w:rPr>
      </w:pPr>
      <w:r>
        <w:rPr>
          <w:color w:val="auto"/>
          <w:sz w:val="22"/>
          <w:szCs w:val="22"/>
        </w:rPr>
        <w:t xml:space="preserve">POESÍA LÍRICA </w:t>
      </w:r>
    </w:p>
    <w:p w:rsidR="00AE21B4" w:rsidRDefault="00AE21B4" w:rsidP="00C31EA7">
      <w:pPr>
        <w:pStyle w:val="Default"/>
        <w:numPr>
          <w:ilvl w:val="0"/>
          <w:numId w:val="1"/>
        </w:numPr>
        <w:spacing w:after="30"/>
        <w:rPr>
          <w:color w:val="auto"/>
          <w:sz w:val="22"/>
          <w:szCs w:val="22"/>
        </w:rPr>
      </w:pPr>
      <w:r>
        <w:rPr>
          <w:color w:val="auto"/>
          <w:sz w:val="22"/>
          <w:szCs w:val="22"/>
        </w:rPr>
        <w:t xml:space="preserve">POESÍA ÉPICA </w:t>
      </w:r>
    </w:p>
    <w:p w:rsidR="00AE21B4" w:rsidRDefault="00AE21B4" w:rsidP="00C31EA7">
      <w:pPr>
        <w:pStyle w:val="Default"/>
        <w:numPr>
          <w:ilvl w:val="0"/>
          <w:numId w:val="1"/>
        </w:numPr>
        <w:rPr>
          <w:color w:val="auto"/>
          <w:sz w:val="22"/>
          <w:szCs w:val="22"/>
        </w:rPr>
      </w:pPr>
      <w:r>
        <w:rPr>
          <w:color w:val="auto"/>
          <w:sz w:val="22"/>
          <w:szCs w:val="22"/>
        </w:rPr>
        <w:t xml:space="preserve">TRAGEDIA </w:t>
      </w:r>
    </w:p>
    <w:p w:rsidR="00AE21B4" w:rsidRDefault="00AE21B4" w:rsidP="00AE21B4">
      <w:pPr>
        <w:pStyle w:val="Default"/>
        <w:rPr>
          <w:color w:val="auto"/>
          <w:sz w:val="22"/>
          <w:szCs w:val="22"/>
        </w:rPr>
      </w:pPr>
    </w:p>
    <w:p w:rsidR="00AE21B4" w:rsidRDefault="00AE21B4" w:rsidP="00AE21B4">
      <w:pPr>
        <w:pStyle w:val="Default"/>
        <w:rPr>
          <w:color w:val="auto"/>
          <w:sz w:val="22"/>
          <w:szCs w:val="22"/>
        </w:rPr>
      </w:pPr>
      <w:r>
        <w:rPr>
          <w:color w:val="auto"/>
          <w:sz w:val="22"/>
          <w:szCs w:val="22"/>
        </w:rPr>
        <w:t xml:space="preserve">El temario está en el siguiente enlace </w:t>
      </w:r>
    </w:p>
    <w:p w:rsidR="006314B9" w:rsidRDefault="006314B9" w:rsidP="00AE21B4">
      <w:pPr>
        <w:pStyle w:val="Default"/>
        <w:rPr>
          <w:color w:val="auto"/>
          <w:sz w:val="22"/>
          <w:szCs w:val="22"/>
        </w:rPr>
      </w:pPr>
    </w:p>
    <w:p w:rsidR="00AE21B4" w:rsidRDefault="00CC2C91" w:rsidP="00AE21B4">
      <w:pPr>
        <w:pStyle w:val="Default"/>
        <w:rPr>
          <w:color w:val="auto"/>
          <w:sz w:val="22"/>
          <w:szCs w:val="22"/>
        </w:rPr>
      </w:pPr>
      <w:hyperlink r:id="rId8" w:history="1">
        <w:r w:rsidR="00AE21B4" w:rsidRPr="006314B9">
          <w:rPr>
            <w:rStyle w:val="Hipervnculo"/>
            <w:sz w:val="22"/>
            <w:szCs w:val="22"/>
          </w:rPr>
          <w:t>http://www.maestrojuandeavila.es/wp-content/uploads/2017/06/Griego-Caracter%C3%ADsticas-generales-lit.-griega.docx</w:t>
        </w:r>
      </w:hyperlink>
      <w:r w:rsidR="00AE21B4">
        <w:rPr>
          <w:color w:val="auto"/>
          <w:sz w:val="22"/>
          <w:szCs w:val="22"/>
        </w:rPr>
        <w:t xml:space="preserve"> </w:t>
      </w:r>
    </w:p>
    <w:p w:rsidR="006314B9" w:rsidRDefault="006314B9" w:rsidP="00AE21B4">
      <w:pPr>
        <w:pStyle w:val="Default"/>
        <w:rPr>
          <w:b/>
          <w:bCs/>
          <w:color w:val="auto"/>
          <w:sz w:val="22"/>
          <w:szCs w:val="22"/>
        </w:rPr>
      </w:pPr>
    </w:p>
    <w:p w:rsidR="00AE21B4" w:rsidRDefault="00AE21B4" w:rsidP="00AE21B4">
      <w:pPr>
        <w:pStyle w:val="Default"/>
        <w:rPr>
          <w:color w:val="auto"/>
          <w:sz w:val="22"/>
          <w:szCs w:val="22"/>
        </w:rPr>
      </w:pPr>
      <w:r>
        <w:rPr>
          <w:b/>
          <w:bCs/>
          <w:color w:val="auto"/>
          <w:sz w:val="22"/>
          <w:szCs w:val="22"/>
        </w:rPr>
        <w:t xml:space="preserve">BLOQUE 3.- ETIMOLOGÍA </w:t>
      </w:r>
    </w:p>
    <w:p w:rsidR="00AE21B4" w:rsidRDefault="00AE21B4" w:rsidP="00AE21B4">
      <w:pPr>
        <w:pStyle w:val="Default"/>
        <w:rPr>
          <w:color w:val="auto"/>
          <w:sz w:val="22"/>
          <w:szCs w:val="22"/>
        </w:rPr>
      </w:pPr>
      <w:r>
        <w:rPr>
          <w:color w:val="auto"/>
          <w:sz w:val="22"/>
          <w:szCs w:val="22"/>
        </w:rPr>
        <w:t xml:space="preserve">De la palabra 1 hasta la 75 del siguiente listado: </w:t>
      </w:r>
    </w:p>
    <w:p w:rsidR="006314B9" w:rsidRDefault="006314B9" w:rsidP="00AE21B4">
      <w:pPr>
        <w:pStyle w:val="Default"/>
        <w:rPr>
          <w:color w:val="auto"/>
          <w:sz w:val="22"/>
          <w:szCs w:val="22"/>
        </w:rPr>
      </w:pPr>
    </w:p>
    <w:p w:rsidR="00AE21B4" w:rsidRDefault="00CC2C91" w:rsidP="00AE21B4">
      <w:pPr>
        <w:pStyle w:val="Default"/>
        <w:rPr>
          <w:color w:val="auto"/>
          <w:sz w:val="22"/>
          <w:szCs w:val="22"/>
        </w:rPr>
      </w:pPr>
      <w:hyperlink r:id="rId9" w:history="1">
        <w:r w:rsidR="00AE21B4" w:rsidRPr="006314B9">
          <w:rPr>
            <w:rStyle w:val="Hipervnculo"/>
            <w:sz w:val="22"/>
            <w:szCs w:val="22"/>
          </w:rPr>
          <w:t>http://www.maestrojuandeavila.es/wp-content/uploads/2017/09/Griego-ETIMOLOG%C3%8DAS.pdf</w:t>
        </w:r>
      </w:hyperlink>
      <w:r w:rsidR="00AE21B4">
        <w:rPr>
          <w:color w:val="auto"/>
          <w:sz w:val="22"/>
          <w:szCs w:val="22"/>
        </w:rPr>
        <w:t xml:space="preserve"> </w:t>
      </w:r>
    </w:p>
    <w:p w:rsidR="00C31EA7" w:rsidRDefault="00C31EA7" w:rsidP="00AE21B4">
      <w:pPr>
        <w:pStyle w:val="Default"/>
        <w:rPr>
          <w:b/>
          <w:bCs/>
          <w:color w:val="auto"/>
          <w:sz w:val="22"/>
          <w:szCs w:val="22"/>
        </w:rPr>
      </w:pPr>
    </w:p>
    <w:p w:rsidR="00AE21B4" w:rsidRDefault="00AE21B4" w:rsidP="00AE21B4">
      <w:pPr>
        <w:pStyle w:val="Default"/>
        <w:rPr>
          <w:color w:val="auto"/>
          <w:sz w:val="22"/>
          <w:szCs w:val="22"/>
        </w:rPr>
      </w:pPr>
      <w:r>
        <w:rPr>
          <w:b/>
          <w:bCs/>
          <w:color w:val="auto"/>
          <w:sz w:val="22"/>
          <w:szCs w:val="22"/>
        </w:rPr>
        <w:t xml:space="preserve">BLOQUE 4.- TRADUCCIÓN Y ANÁLISIS </w:t>
      </w:r>
    </w:p>
    <w:p w:rsidR="00AE21B4" w:rsidRDefault="00AE21B4" w:rsidP="00AE21B4">
      <w:pPr>
        <w:pStyle w:val="Default"/>
        <w:rPr>
          <w:color w:val="auto"/>
          <w:sz w:val="22"/>
          <w:szCs w:val="22"/>
        </w:rPr>
      </w:pPr>
      <w:r>
        <w:rPr>
          <w:color w:val="auto"/>
          <w:sz w:val="22"/>
          <w:szCs w:val="22"/>
        </w:rPr>
        <w:t xml:space="preserve">Los textos a traducir son </w:t>
      </w:r>
    </w:p>
    <w:p w:rsidR="006314B9" w:rsidRDefault="006314B9" w:rsidP="00AE21B4">
      <w:pPr>
        <w:pStyle w:val="Default"/>
        <w:rPr>
          <w:color w:val="auto"/>
          <w:sz w:val="22"/>
          <w:szCs w:val="22"/>
        </w:rPr>
      </w:pPr>
    </w:p>
    <w:p w:rsidR="007E58C6" w:rsidRPr="007E58C6" w:rsidRDefault="007E58C6" w:rsidP="007E58C6">
      <w:pPr>
        <w:pStyle w:val="Default"/>
      </w:pPr>
      <w:hyperlink r:id="rId10" w:history="1">
        <w:r w:rsidRPr="007E58C6">
          <w:rPr>
            <w:rStyle w:val="Hipervnculo"/>
          </w:rPr>
          <w:t>https://docs.google.com/document/d</w:t>
        </w:r>
        <w:r w:rsidRPr="007E58C6">
          <w:rPr>
            <w:rStyle w:val="Hipervnculo"/>
          </w:rPr>
          <w:t>/</w:t>
        </w:r>
        <w:r w:rsidRPr="007E58C6">
          <w:rPr>
            <w:rStyle w:val="Hipervnculo"/>
          </w:rPr>
          <w:t>1jg5oPdGEQlmK787V-BxlcPwv1p7dHRlW4Ec1sIlCeWM/edit?usp=sharing</w:t>
        </w:r>
      </w:hyperlink>
    </w:p>
    <w:p w:rsidR="006314B9" w:rsidRDefault="006314B9" w:rsidP="00AE21B4">
      <w:pPr>
        <w:pStyle w:val="Default"/>
        <w:rPr>
          <w:color w:val="auto"/>
          <w:sz w:val="22"/>
          <w:szCs w:val="22"/>
        </w:rPr>
      </w:pPr>
    </w:p>
    <w:p w:rsidR="00AE21B4" w:rsidRDefault="00AE21B4" w:rsidP="00AE21B4">
      <w:pPr>
        <w:pStyle w:val="Default"/>
        <w:rPr>
          <w:color w:val="auto"/>
          <w:sz w:val="22"/>
          <w:szCs w:val="22"/>
        </w:rPr>
      </w:pPr>
      <w:r>
        <w:rPr>
          <w:color w:val="auto"/>
          <w:sz w:val="22"/>
          <w:szCs w:val="22"/>
        </w:rPr>
        <w:t xml:space="preserve">DEPARTAMENTO DE GRIEGO IES MAESTRO JUAN DE ÁVILA TEMPORALIZACIÓN 2º BACHILLERATO CIDEAD </w:t>
      </w:r>
    </w:p>
    <w:p w:rsidR="00AE21B4" w:rsidRPr="00AE21B4" w:rsidRDefault="00AE21B4" w:rsidP="00AE21B4">
      <w:pPr>
        <w:pStyle w:val="Default"/>
        <w:rPr>
          <w:color w:val="auto"/>
          <w:sz w:val="22"/>
          <w:szCs w:val="22"/>
        </w:rPr>
        <w:sectPr w:rsidR="00AE21B4" w:rsidRPr="00AE21B4">
          <w:pgSz w:w="11906" w:h="17338"/>
          <w:pgMar w:top="1143" w:right="1368" w:bottom="1417" w:left="1451" w:header="720" w:footer="720" w:gutter="0"/>
          <w:cols w:space="720"/>
          <w:noEndnote/>
        </w:sectPr>
      </w:pPr>
    </w:p>
    <w:p w:rsidR="00AE21B4" w:rsidRDefault="00AE21B4" w:rsidP="00AE21B4">
      <w:pPr>
        <w:pStyle w:val="Default"/>
        <w:pageBreakBefore/>
        <w:rPr>
          <w:color w:val="auto"/>
          <w:sz w:val="32"/>
          <w:szCs w:val="32"/>
        </w:rPr>
      </w:pPr>
      <w:r>
        <w:rPr>
          <w:b/>
          <w:bCs/>
          <w:color w:val="auto"/>
          <w:sz w:val="32"/>
          <w:szCs w:val="32"/>
        </w:rPr>
        <w:lastRenderedPageBreak/>
        <w:t xml:space="preserve">2ª EVALUACIÓN </w:t>
      </w:r>
    </w:p>
    <w:p w:rsidR="00AE21B4" w:rsidRDefault="00AE21B4" w:rsidP="00AE21B4">
      <w:pPr>
        <w:pStyle w:val="Default"/>
        <w:rPr>
          <w:color w:val="auto"/>
          <w:sz w:val="22"/>
          <w:szCs w:val="22"/>
        </w:rPr>
      </w:pPr>
      <w:r>
        <w:rPr>
          <w:b/>
          <w:bCs/>
          <w:color w:val="auto"/>
          <w:sz w:val="22"/>
          <w:szCs w:val="22"/>
        </w:rPr>
        <w:t xml:space="preserve">BLOQUE 1º.- LENGUA </w:t>
      </w:r>
    </w:p>
    <w:p w:rsidR="00AE21B4" w:rsidRDefault="00AE21B4" w:rsidP="000C7F9E">
      <w:pPr>
        <w:pStyle w:val="Default"/>
        <w:numPr>
          <w:ilvl w:val="0"/>
          <w:numId w:val="4"/>
        </w:numPr>
        <w:rPr>
          <w:color w:val="auto"/>
          <w:sz w:val="22"/>
          <w:szCs w:val="22"/>
        </w:rPr>
      </w:pPr>
      <w:r>
        <w:rPr>
          <w:color w:val="auto"/>
          <w:sz w:val="22"/>
          <w:szCs w:val="22"/>
        </w:rPr>
        <w:t xml:space="preserve">ORACIONES SUBORDINADAS </w:t>
      </w:r>
    </w:p>
    <w:p w:rsidR="00AE21B4" w:rsidRDefault="00AE21B4" w:rsidP="00AE21B4">
      <w:pPr>
        <w:pStyle w:val="Default"/>
        <w:rPr>
          <w:color w:val="auto"/>
          <w:sz w:val="22"/>
          <w:szCs w:val="22"/>
        </w:rPr>
      </w:pPr>
    </w:p>
    <w:p w:rsidR="00AE21B4" w:rsidRDefault="00AE21B4" w:rsidP="00AE21B4">
      <w:pPr>
        <w:pStyle w:val="Default"/>
        <w:rPr>
          <w:color w:val="auto"/>
          <w:sz w:val="22"/>
          <w:szCs w:val="22"/>
        </w:rPr>
      </w:pPr>
      <w:r>
        <w:rPr>
          <w:color w:val="auto"/>
          <w:sz w:val="22"/>
          <w:szCs w:val="22"/>
        </w:rPr>
        <w:t xml:space="preserve">UN RESUMEN SUFICIENTE EN ESTE ENLACE </w:t>
      </w:r>
    </w:p>
    <w:p w:rsidR="006314B9" w:rsidRDefault="006314B9" w:rsidP="00AE21B4">
      <w:pPr>
        <w:pStyle w:val="Default"/>
        <w:rPr>
          <w:color w:val="auto"/>
          <w:sz w:val="22"/>
          <w:szCs w:val="22"/>
        </w:rPr>
      </w:pPr>
    </w:p>
    <w:p w:rsidR="00AE21B4" w:rsidRDefault="00CC2C91" w:rsidP="00AE21B4">
      <w:pPr>
        <w:pStyle w:val="Default"/>
        <w:rPr>
          <w:color w:val="auto"/>
          <w:sz w:val="22"/>
          <w:szCs w:val="22"/>
        </w:rPr>
      </w:pPr>
      <w:hyperlink r:id="rId11" w:history="1">
        <w:r w:rsidR="00AE21B4" w:rsidRPr="006314B9">
          <w:rPr>
            <w:rStyle w:val="Hipervnculo"/>
            <w:sz w:val="22"/>
            <w:szCs w:val="22"/>
          </w:rPr>
          <w:t xml:space="preserve">http://recursos.cnice.mec.es/latingriego/P </w:t>
        </w:r>
        <w:proofErr w:type="spellStart"/>
        <w:r w:rsidR="00AE21B4" w:rsidRPr="006314B9">
          <w:rPr>
            <w:rStyle w:val="Hipervnculo"/>
            <w:sz w:val="22"/>
            <w:szCs w:val="22"/>
          </w:rPr>
          <w:t>alladium</w:t>
        </w:r>
        <w:proofErr w:type="spellEnd"/>
        <w:r w:rsidR="00AE21B4" w:rsidRPr="006314B9">
          <w:rPr>
            <w:rStyle w:val="Hipervnculo"/>
            <w:sz w:val="22"/>
            <w:szCs w:val="22"/>
          </w:rPr>
          <w:t>/griego/esg213ca5.php</w:t>
        </w:r>
      </w:hyperlink>
      <w:r w:rsidR="00AE21B4">
        <w:rPr>
          <w:color w:val="auto"/>
          <w:sz w:val="22"/>
          <w:szCs w:val="22"/>
        </w:rPr>
        <w:t xml:space="preserve"> </w:t>
      </w:r>
    </w:p>
    <w:p w:rsidR="006314B9" w:rsidRDefault="006314B9" w:rsidP="00AE21B4">
      <w:pPr>
        <w:pStyle w:val="Default"/>
        <w:rPr>
          <w:b/>
          <w:bCs/>
          <w:color w:val="auto"/>
          <w:sz w:val="22"/>
          <w:szCs w:val="22"/>
        </w:rPr>
      </w:pPr>
    </w:p>
    <w:p w:rsidR="00AE21B4" w:rsidRDefault="00AE21B4" w:rsidP="00AE21B4">
      <w:pPr>
        <w:pStyle w:val="Default"/>
        <w:rPr>
          <w:color w:val="auto"/>
          <w:sz w:val="22"/>
          <w:szCs w:val="22"/>
        </w:rPr>
      </w:pPr>
      <w:r>
        <w:rPr>
          <w:b/>
          <w:bCs/>
          <w:color w:val="auto"/>
          <w:sz w:val="22"/>
          <w:szCs w:val="22"/>
        </w:rPr>
        <w:t xml:space="preserve">BLOQUE 2- LITERATURA </w:t>
      </w:r>
    </w:p>
    <w:p w:rsidR="00AE21B4" w:rsidRDefault="00AE21B4" w:rsidP="00C31EA7">
      <w:pPr>
        <w:pStyle w:val="Default"/>
        <w:numPr>
          <w:ilvl w:val="0"/>
          <w:numId w:val="2"/>
        </w:numPr>
        <w:spacing w:after="68"/>
        <w:rPr>
          <w:color w:val="auto"/>
          <w:sz w:val="22"/>
          <w:szCs w:val="22"/>
        </w:rPr>
      </w:pPr>
      <w:r>
        <w:rPr>
          <w:b/>
          <w:bCs/>
          <w:color w:val="auto"/>
          <w:sz w:val="22"/>
          <w:szCs w:val="22"/>
        </w:rPr>
        <w:t xml:space="preserve">COMEDIA </w:t>
      </w:r>
    </w:p>
    <w:p w:rsidR="00AE21B4" w:rsidRDefault="00AE21B4" w:rsidP="00C31EA7">
      <w:pPr>
        <w:pStyle w:val="Default"/>
        <w:numPr>
          <w:ilvl w:val="0"/>
          <w:numId w:val="2"/>
        </w:numPr>
        <w:spacing w:after="68"/>
        <w:rPr>
          <w:color w:val="auto"/>
          <w:sz w:val="22"/>
          <w:szCs w:val="22"/>
        </w:rPr>
      </w:pPr>
      <w:r>
        <w:rPr>
          <w:b/>
          <w:bCs/>
          <w:color w:val="auto"/>
          <w:sz w:val="22"/>
          <w:szCs w:val="22"/>
        </w:rPr>
        <w:t xml:space="preserve">HISTORIOGRAFÍA </w:t>
      </w:r>
    </w:p>
    <w:p w:rsidR="00AE21B4" w:rsidRDefault="00AE21B4" w:rsidP="00C31EA7">
      <w:pPr>
        <w:pStyle w:val="Default"/>
        <w:numPr>
          <w:ilvl w:val="0"/>
          <w:numId w:val="2"/>
        </w:numPr>
        <w:spacing w:after="68"/>
        <w:rPr>
          <w:color w:val="auto"/>
          <w:sz w:val="22"/>
          <w:szCs w:val="22"/>
        </w:rPr>
      </w:pPr>
      <w:r>
        <w:rPr>
          <w:b/>
          <w:bCs/>
          <w:color w:val="auto"/>
          <w:sz w:val="22"/>
          <w:szCs w:val="22"/>
        </w:rPr>
        <w:t xml:space="preserve">ORATORIA </w:t>
      </w:r>
    </w:p>
    <w:p w:rsidR="00AE21B4" w:rsidRDefault="00AE21B4" w:rsidP="00C31EA7">
      <w:pPr>
        <w:pStyle w:val="Default"/>
        <w:numPr>
          <w:ilvl w:val="0"/>
          <w:numId w:val="2"/>
        </w:numPr>
        <w:rPr>
          <w:color w:val="auto"/>
          <w:sz w:val="22"/>
          <w:szCs w:val="22"/>
        </w:rPr>
      </w:pPr>
      <w:r>
        <w:rPr>
          <w:b/>
          <w:bCs/>
          <w:color w:val="auto"/>
          <w:sz w:val="22"/>
          <w:szCs w:val="22"/>
        </w:rPr>
        <w:t xml:space="preserve">FÁBULA </w:t>
      </w:r>
    </w:p>
    <w:p w:rsidR="00AE21B4" w:rsidRDefault="00AE21B4" w:rsidP="00AE21B4">
      <w:pPr>
        <w:pStyle w:val="Default"/>
        <w:rPr>
          <w:color w:val="auto"/>
          <w:sz w:val="22"/>
          <w:szCs w:val="22"/>
        </w:rPr>
      </w:pPr>
    </w:p>
    <w:p w:rsidR="00AE21B4" w:rsidRDefault="00AE21B4" w:rsidP="00AE21B4">
      <w:pPr>
        <w:pStyle w:val="Default"/>
        <w:rPr>
          <w:color w:val="auto"/>
          <w:sz w:val="22"/>
          <w:szCs w:val="22"/>
        </w:rPr>
      </w:pPr>
      <w:r>
        <w:rPr>
          <w:color w:val="auto"/>
          <w:sz w:val="22"/>
          <w:szCs w:val="22"/>
        </w:rPr>
        <w:t xml:space="preserve">El temario está en el siguiente enlace </w:t>
      </w:r>
    </w:p>
    <w:p w:rsidR="00AE21B4" w:rsidRDefault="00CC2C91" w:rsidP="00AE21B4">
      <w:pPr>
        <w:pStyle w:val="Default"/>
        <w:rPr>
          <w:color w:val="auto"/>
          <w:sz w:val="22"/>
          <w:szCs w:val="22"/>
        </w:rPr>
      </w:pPr>
      <w:hyperlink r:id="rId12" w:history="1">
        <w:r w:rsidR="00AE21B4" w:rsidRPr="00AE21B4">
          <w:rPr>
            <w:rStyle w:val="Hipervnculo"/>
            <w:sz w:val="22"/>
            <w:szCs w:val="22"/>
          </w:rPr>
          <w:t>http://www.maestrojuandeavila.es/wp-content/uploads/2017/06/Griego- Caracter%C3%ADsticas-generales-lit.- griega.docx</w:t>
        </w:r>
      </w:hyperlink>
      <w:r w:rsidR="00AE21B4">
        <w:rPr>
          <w:color w:val="auto"/>
          <w:sz w:val="22"/>
          <w:szCs w:val="22"/>
        </w:rPr>
        <w:t xml:space="preserve"> </w:t>
      </w:r>
    </w:p>
    <w:p w:rsidR="00AE21B4" w:rsidRDefault="00AE21B4" w:rsidP="00AE21B4">
      <w:pPr>
        <w:pStyle w:val="Default"/>
        <w:rPr>
          <w:b/>
          <w:bCs/>
          <w:color w:val="auto"/>
          <w:sz w:val="22"/>
          <w:szCs w:val="22"/>
        </w:rPr>
      </w:pPr>
    </w:p>
    <w:p w:rsidR="00AE21B4" w:rsidRDefault="00AE21B4" w:rsidP="00AE21B4">
      <w:pPr>
        <w:pStyle w:val="Default"/>
        <w:rPr>
          <w:color w:val="auto"/>
          <w:sz w:val="22"/>
          <w:szCs w:val="22"/>
        </w:rPr>
      </w:pPr>
      <w:r>
        <w:rPr>
          <w:b/>
          <w:bCs/>
          <w:color w:val="auto"/>
          <w:sz w:val="22"/>
          <w:szCs w:val="22"/>
        </w:rPr>
        <w:t xml:space="preserve">BLOQUE 3.- ETIMOLOGÍA </w:t>
      </w:r>
    </w:p>
    <w:p w:rsidR="00AE21B4" w:rsidRDefault="00AE21B4" w:rsidP="00AE21B4">
      <w:pPr>
        <w:pStyle w:val="Default"/>
        <w:rPr>
          <w:color w:val="auto"/>
          <w:sz w:val="22"/>
          <w:szCs w:val="22"/>
        </w:rPr>
      </w:pPr>
      <w:r>
        <w:rPr>
          <w:color w:val="auto"/>
          <w:sz w:val="22"/>
          <w:szCs w:val="22"/>
        </w:rPr>
        <w:t xml:space="preserve">De la palabra 1 hasta la 125 del siguiente listado: </w:t>
      </w:r>
    </w:p>
    <w:p w:rsidR="00AE21B4" w:rsidRPr="00AE21B4" w:rsidRDefault="00CC2C91" w:rsidP="00AE21B4">
      <w:pPr>
        <w:pStyle w:val="Default"/>
        <w:rPr>
          <w:color w:val="auto"/>
          <w:sz w:val="22"/>
          <w:szCs w:val="22"/>
          <w:lang w:val="en-GB"/>
        </w:rPr>
      </w:pPr>
      <w:hyperlink r:id="rId13" w:history="1">
        <w:r w:rsidR="00AE21B4" w:rsidRPr="00AE21B4">
          <w:rPr>
            <w:rStyle w:val="Hipervnculo"/>
            <w:sz w:val="22"/>
            <w:szCs w:val="22"/>
            <w:lang w:val="en-GB"/>
          </w:rPr>
          <w:t>http://www.maestrojuandeavila.es/wp-content/uploads/2017/09/Griego- ETIMOLOG%C3%8DAS.pdf</w:t>
        </w:r>
      </w:hyperlink>
      <w:r w:rsidR="00AE21B4" w:rsidRPr="00AE21B4">
        <w:rPr>
          <w:color w:val="auto"/>
          <w:sz w:val="22"/>
          <w:szCs w:val="22"/>
          <w:lang w:val="en-GB"/>
        </w:rPr>
        <w:t xml:space="preserve"> </w:t>
      </w:r>
    </w:p>
    <w:p w:rsidR="00AE21B4" w:rsidRPr="00FE4014" w:rsidRDefault="00AE21B4" w:rsidP="00AE21B4">
      <w:pPr>
        <w:pStyle w:val="Default"/>
        <w:rPr>
          <w:b/>
          <w:bCs/>
          <w:color w:val="auto"/>
          <w:sz w:val="22"/>
          <w:szCs w:val="22"/>
          <w:lang w:val="en-GB"/>
        </w:rPr>
      </w:pPr>
    </w:p>
    <w:p w:rsidR="00AE21B4" w:rsidRDefault="00AE21B4" w:rsidP="00AE21B4">
      <w:pPr>
        <w:pStyle w:val="Default"/>
        <w:rPr>
          <w:color w:val="auto"/>
          <w:sz w:val="22"/>
          <w:szCs w:val="22"/>
        </w:rPr>
      </w:pPr>
      <w:r>
        <w:rPr>
          <w:b/>
          <w:bCs/>
          <w:color w:val="auto"/>
          <w:sz w:val="22"/>
          <w:szCs w:val="22"/>
        </w:rPr>
        <w:t xml:space="preserve">BLOQUE 4.- TRADUCCIÓN Y ANÁLISIS </w:t>
      </w:r>
    </w:p>
    <w:p w:rsidR="00AE21B4" w:rsidRDefault="00AE21B4" w:rsidP="00AE21B4">
      <w:pPr>
        <w:pStyle w:val="Default"/>
        <w:rPr>
          <w:color w:val="auto"/>
          <w:sz w:val="22"/>
          <w:szCs w:val="22"/>
        </w:rPr>
      </w:pPr>
      <w:r>
        <w:rPr>
          <w:color w:val="auto"/>
          <w:sz w:val="22"/>
          <w:szCs w:val="22"/>
        </w:rPr>
        <w:t xml:space="preserve">Los textos a traducir son: </w:t>
      </w:r>
    </w:p>
    <w:p w:rsidR="00AE21B4" w:rsidRDefault="00CC2C91" w:rsidP="00AE21B4">
      <w:pPr>
        <w:pStyle w:val="Default"/>
        <w:rPr>
          <w:color w:val="auto"/>
          <w:sz w:val="22"/>
          <w:szCs w:val="22"/>
        </w:rPr>
      </w:pPr>
      <w:hyperlink r:id="rId14" w:history="1">
        <w:r w:rsidR="00AE21B4" w:rsidRPr="00AE21B4">
          <w:rPr>
            <w:rStyle w:val="Hipervnculo"/>
            <w:sz w:val="22"/>
            <w:szCs w:val="22"/>
          </w:rPr>
          <w:t>http://www.maestrojuandeavila.es/wp-content/uploads/2017/10/Griego-EVAU-SELECCI%C3%93N-TEXTOS-LITERARIOS-17- 18.docx DEPARTAMENTO DE GRIEGO IES MAESTRO JUAN DE ÁVILA TEMPORALIZACIÓN 2º BACHILLERATO CIDEAD</w:t>
        </w:r>
      </w:hyperlink>
      <w:r w:rsidR="00AE21B4">
        <w:rPr>
          <w:color w:val="auto"/>
          <w:sz w:val="22"/>
          <w:szCs w:val="22"/>
        </w:rPr>
        <w:t xml:space="preserve"> </w:t>
      </w:r>
    </w:p>
    <w:p w:rsidR="00AE21B4" w:rsidRDefault="00AE21B4" w:rsidP="00AE21B4">
      <w:pPr>
        <w:pStyle w:val="Default"/>
        <w:rPr>
          <w:color w:val="auto"/>
        </w:rPr>
      </w:pPr>
    </w:p>
    <w:p w:rsidR="00AE21B4" w:rsidRDefault="00AE21B4" w:rsidP="00AE21B4">
      <w:pPr>
        <w:pStyle w:val="Default"/>
        <w:pageBreakBefore/>
        <w:rPr>
          <w:color w:val="auto"/>
          <w:sz w:val="32"/>
          <w:szCs w:val="32"/>
        </w:rPr>
      </w:pPr>
      <w:r>
        <w:rPr>
          <w:b/>
          <w:bCs/>
          <w:color w:val="auto"/>
          <w:sz w:val="32"/>
          <w:szCs w:val="32"/>
        </w:rPr>
        <w:lastRenderedPageBreak/>
        <w:t xml:space="preserve">3ª EVALUACIÓN </w:t>
      </w:r>
    </w:p>
    <w:p w:rsidR="00AE21B4" w:rsidRDefault="00AE21B4" w:rsidP="00AE21B4">
      <w:pPr>
        <w:pStyle w:val="Default"/>
        <w:rPr>
          <w:color w:val="auto"/>
          <w:sz w:val="22"/>
          <w:szCs w:val="22"/>
        </w:rPr>
      </w:pPr>
      <w:r>
        <w:rPr>
          <w:b/>
          <w:bCs/>
          <w:color w:val="auto"/>
          <w:sz w:val="22"/>
          <w:szCs w:val="22"/>
        </w:rPr>
        <w:t xml:space="preserve">BLOQUE 1º.- LENGUA </w:t>
      </w:r>
    </w:p>
    <w:p w:rsidR="00AE21B4" w:rsidRDefault="00AE21B4" w:rsidP="00C31EA7">
      <w:pPr>
        <w:pStyle w:val="Default"/>
        <w:numPr>
          <w:ilvl w:val="0"/>
          <w:numId w:val="3"/>
        </w:numPr>
        <w:rPr>
          <w:color w:val="auto"/>
          <w:sz w:val="22"/>
          <w:szCs w:val="22"/>
        </w:rPr>
      </w:pPr>
      <w:r>
        <w:rPr>
          <w:color w:val="auto"/>
          <w:sz w:val="22"/>
          <w:szCs w:val="22"/>
        </w:rPr>
        <w:t xml:space="preserve">ORACIONES SUBORDINADAS </w:t>
      </w:r>
    </w:p>
    <w:p w:rsidR="00AE21B4" w:rsidRDefault="00AE21B4" w:rsidP="00AE21B4">
      <w:pPr>
        <w:pStyle w:val="Default"/>
        <w:rPr>
          <w:color w:val="auto"/>
          <w:sz w:val="22"/>
          <w:szCs w:val="22"/>
        </w:rPr>
      </w:pPr>
    </w:p>
    <w:p w:rsidR="00AE21B4" w:rsidRDefault="00AE21B4" w:rsidP="00AE21B4">
      <w:pPr>
        <w:pStyle w:val="Default"/>
        <w:rPr>
          <w:color w:val="auto"/>
          <w:sz w:val="22"/>
          <w:szCs w:val="22"/>
        </w:rPr>
      </w:pPr>
      <w:r>
        <w:rPr>
          <w:color w:val="auto"/>
          <w:sz w:val="22"/>
          <w:szCs w:val="22"/>
        </w:rPr>
        <w:t xml:space="preserve">UN RESUMEN SUFICIENTE EN ESTE ENLACE </w:t>
      </w:r>
    </w:p>
    <w:p w:rsidR="00AE21B4" w:rsidRDefault="00CC2C91" w:rsidP="00AE21B4">
      <w:pPr>
        <w:pStyle w:val="Default"/>
        <w:rPr>
          <w:color w:val="auto"/>
          <w:sz w:val="22"/>
          <w:szCs w:val="22"/>
        </w:rPr>
      </w:pPr>
      <w:hyperlink r:id="rId15" w:history="1">
        <w:r w:rsidR="00AE21B4" w:rsidRPr="00AE21B4">
          <w:rPr>
            <w:rStyle w:val="Hipervnculo"/>
            <w:sz w:val="22"/>
            <w:szCs w:val="22"/>
          </w:rPr>
          <w:t xml:space="preserve">http://recursos.cnice.mec.es/latingriego/P </w:t>
        </w:r>
        <w:proofErr w:type="spellStart"/>
        <w:r w:rsidR="00AE21B4" w:rsidRPr="00AE21B4">
          <w:rPr>
            <w:rStyle w:val="Hipervnculo"/>
            <w:sz w:val="22"/>
            <w:szCs w:val="22"/>
          </w:rPr>
          <w:t>alladium</w:t>
        </w:r>
        <w:proofErr w:type="spellEnd"/>
        <w:r w:rsidR="00AE21B4" w:rsidRPr="00AE21B4">
          <w:rPr>
            <w:rStyle w:val="Hipervnculo"/>
            <w:sz w:val="22"/>
            <w:szCs w:val="22"/>
          </w:rPr>
          <w:t>/griego/esg213ca5.php</w:t>
        </w:r>
      </w:hyperlink>
      <w:r w:rsidR="00AE21B4">
        <w:rPr>
          <w:color w:val="auto"/>
          <w:sz w:val="22"/>
          <w:szCs w:val="22"/>
        </w:rPr>
        <w:t xml:space="preserve"> </w:t>
      </w:r>
    </w:p>
    <w:p w:rsidR="00AE21B4" w:rsidRDefault="00AE21B4" w:rsidP="00AE21B4">
      <w:pPr>
        <w:pStyle w:val="Default"/>
        <w:rPr>
          <w:b/>
          <w:bCs/>
          <w:color w:val="auto"/>
          <w:sz w:val="22"/>
          <w:szCs w:val="22"/>
        </w:rPr>
      </w:pPr>
    </w:p>
    <w:p w:rsidR="00AE21B4" w:rsidRDefault="00AE21B4" w:rsidP="00AE21B4">
      <w:pPr>
        <w:pStyle w:val="Default"/>
        <w:rPr>
          <w:color w:val="auto"/>
          <w:sz w:val="22"/>
          <w:szCs w:val="22"/>
        </w:rPr>
      </w:pPr>
      <w:r>
        <w:rPr>
          <w:b/>
          <w:bCs/>
          <w:color w:val="auto"/>
          <w:sz w:val="22"/>
          <w:szCs w:val="22"/>
        </w:rPr>
        <w:t xml:space="preserve">BLOQUE 2- LITERATURA </w:t>
      </w:r>
    </w:p>
    <w:p w:rsidR="00AE21B4" w:rsidRDefault="00AE21B4" w:rsidP="00AE21B4">
      <w:pPr>
        <w:pStyle w:val="Default"/>
        <w:rPr>
          <w:color w:val="auto"/>
          <w:sz w:val="22"/>
          <w:szCs w:val="22"/>
        </w:rPr>
      </w:pPr>
      <w:r>
        <w:rPr>
          <w:color w:val="auto"/>
          <w:sz w:val="22"/>
          <w:szCs w:val="22"/>
        </w:rPr>
        <w:t xml:space="preserve">El contenido está en el siguiente enlace </w:t>
      </w:r>
    </w:p>
    <w:p w:rsidR="00AE21B4" w:rsidRDefault="00CC2C91" w:rsidP="00AE21B4">
      <w:pPr>
        <w:pStyle w:val="Default"/>
        <w:rPr>
          <w:color w:val="auto"/>
          <w:sz w:val="22"/>
          <w:szCs w:val="22"/>
        </w:rPr>
      </w:pPr>
      <w:hyperlink r:id="rId16" w:history="1">
        <w:r w:rsidR="00AE21B4" w:rsidRPr="00AE21B4">
          <w:rPr>
            <w:rStyle w:val="Hipervnculo"/>
            <w:sz w:val="22"/>
            <w:szCs w:val="22"/>
          </w:rPr>
          <w:t>http://www.maestrojuandeavila.es/wp-content/uploads/2017/06/Griego- CUESTI%C3%93N-B-LITERATURA.pdf</w:t>
        </w:r>
      </w:hyperlink>
      <w:r w:rsidR="00AE21B4">
        <w:rPr>
          <w:color w:val="auto"/>
          <w:sz w:val="22"/>
          <w:szCs w:val="22"/>
        </w:rPr>
        <w:t xml:space="preserve"> </w:t>
      </w:r>
    </w:p>
    <w:p w:rsidR="00AE21B4" w:rsidRDefault="00AE21B4" w:rsidP="00AE21B4">
      <w:pPr>
        <w:pStyle w:val="Default"/>
        <w:rPr>
          <w:b/>
          <w:bCs/>
          <w:color w:val="auto"/>
          <w:sz w:val="22"/>
          <w:szCs w:val="22"/>
        </w:rPr>
      </w:pPr>
    </w:p>
    <w:p w:rsidR="00AE21B4" w:rsidRDefault="00AE21B4" w:rsidP="00AE21B4">
      <w:pPr>
        <w:pStyle w:val="Default"/>
        <w:rPr>
          <w:color w:val="auto"/>
          <w:sz w:val="22"/>
          <w:szCs w:val="22"/>
        </w:rPr>
      </w:pPr>
      <w:r>
        <w:rPr>
          <w:b/>
          <w:bCs/>
          <w:color w:val="auto"/>
          <w:sz w:val="22"/>
          <w:szCs w:val="22"/>
        </w:rPr>
        <w:t xml:space="preserve">BLOQUE 3.- ETIMOLOGÍA </w:t>
      </w:r>
    </w:p>
    <w:p w:rsidR="00AE21B4" w:rsidRDefault="00AE21B4" w:rsidP="00AE21B4">
      <w:pPr>
        <w:pStyle w:val="Default"/>
        <w:rPr>
          <w:color w:val="auto"/>
          <w:sz w:val="22"/>
          <w:szCs w:val="22"/>
        </w:rPr>
      </w:pPr>
      <w:r>
        <w:rPr>
          <w:color w:val="auto"/>
          <w:sz w:val="22"/>
          <w:szCs w:val="22"/>
        </w:rPr>
        <w:t xml:space="preserve">De la palabra 1 hasta la 150 del siguiente listado: </w:t>
      </w:r>
    </w:p>
    <w:p w:rsidR="00AE21B4" w:rsidRPr="00AE21B4" w:rsidRDefault="00CC2C91" w:rsidP="00AE21B4">
      <w:pPr>
        <w:pStyle w:val="Default"/>
        <w:rPr>
          <w:color w:val="auto"/>
          <w:sz w:val="22"/>
          <w:szCs w:val="22"/>
          <w:lang w:val="en-GB"/>
        </w:rPr>
      </w:pPr>
      <w:hyperlink r:id="rId17" w:history="1">
        <w:r w:rsidR="00AE21B4" w:rsidRPr="00AE21B4">
          <w:rPr>
            <w:rStyle w:val="Hipervnculo"/>
            <w:sz w:val="22"/>
            <w:szCs w:val="22"/>
            <w:lang w:val="en-GB"/>
          </w:rPr>
          <w:t>http://www.maestrojuandeavila.es/wp-content/uploads/2017/09/Griego- ETIMOLOG%C3%8DAS.pdf</w:t>
        </w:r>
      </w:hyperlink>
      <w:r w:rsidR="00AE21B4" w:rsidRPr="00AE21B4">
        <w:rPr>
          <w:color w:val="auto"/>
          <w:sz w:val="22"/>
          <w:szCs w:val="22"/>
          <w:lang w:val="en-GB"/>
        </w:rPr>
        <w:t xml:space="preserve"> </w:t>
      </w:r>
    </w:p>
    <w:p w:rsidR="00AE21B4" w:rsidRPr="00FE4014" w:rsidRDefault="00AE21B4" w:rsidP="00AE21B4">
      <w:pPr>
        <w:pStyle w:val="Default"/>
        <w:rPr>
          <w:b/>
          <w:bCs/>
          <w:color w:val="auto"/>
          <w:sz w:val="22"/>
          <w:szCs w:val="22"/>
          <w:lang w:val="en-GB"/>
        </w:rPr>
      </w:pPr>
    </w:p>
    <w:p w:rsidR="00AE21B4" w:rsidRDefault="00AE21B4" w:rsidP="00AE21B4">
      <w:pPr>
        <w:pStyle w:val="Default"/>
        <w:rPr>
          <w:color w:val="auto"/>
          <w:sz w:val="22"/>
          <w:szCs w:val="22"/>
        </w:rPr>
      </w:pPr>
      <w:r>
        <w:rPr>
          <w:b/>
          <w:bCs/>
          <w:color w:val="auto"/>
          <w:sz w:val="22"/>
          <w:szCs w:val="22"/>
        </w:rPr>
        <w:t xml:space="preserve">BLOQUE 4.- TRADUCCIÓN Y ANÁLISIS </w:t>
      </w:r>
    </w:p>
    <w:p w:rsidR="00AE21B4" w:rsidRDefault="00AE21B4" w:rsidP="00AE21B4">
      <w:pPr>
        <w:pStyle w:val="Default"/>
        <w:rPr>
          <w:color w:val="auto"/>
          <w:sz w:val="22"/>
          <w:szCs w:val="22"/>
        </w:rPr>
      </w:pPr>
      <w:r>
        <w:rPr>
          <w:color w:val="auto"/>
          <w:sz w:val="22"/>
          <w:szCs w:val="22"/>
        </w:rPr>
        <w:t xml:space="preserve">Los textos a traducir son los correspondientes a la 1ª y2ª evaluación. </w:t>
      </w:r>
    </w:p>
    <w:p w:rsidR="00AE21B4" w:rsidRDefault="00AE21B4" w:rsidP="00AE21B4">
      <w:pPr>
        <w:pStyle w:val="Default"/>
        <w:rPr>
          <w:color w:val="auto"/>
          <w:sz w:val="22"/>
          <w:szCs w:val="22"/>
        </w:rPr>
      </w:pPr>
      <w:r>
        <w:rPr>
          <w:color w:val="auto"/>
          <w:sz w:val="22"/>
          <w:szCs w:val="22"/>
        </w:rPr>
        <w:t xml:space="preserve">El examen trimestral constará de las siguientes CUESTIONES: </w:t>
      </w:r>
    </w:p>
    <w:p w:rsidR="00AE21B4" w:rsidRDefault="00AE21B4" w:rsidP="00AE21B4">
      <w:pPr>
        <w:pStyle w:val="Default"/>
        <w:spacing w:after="56"/>
        <w:rPr>
          <w:color w:val="auto"/>
          <w:sz w:val="22"/>
          <w:szCs w:val="22"/>
        </w:rPr>
      </w:pPr>
      <w:r>
        <w:rPr>
          <w:color w:val="auto"/>
          <w:sz w:val="22"/>
          <w:szCs w:val="22"/>
        </w:rPr>
        <w:t xml:space="preserve">1. Traducción de un texto de alrededor de treinta palabras, (Se calificará hasta con 4 puntos). (40%) </w:t>
      </w:r>
    </w:p>
    <w:p w:rsidR="00AE21B4" w:rsidRDefault="00AE21B4" w:rsidP="00AE21B4">
      <w:pPr>
        <w:pStyle w:val="Default"/>
        <w:spacing w:after="56"/>
        <w:rPr>
          <w:color w:val="auto"/>
          <w:sz w:val="22"/>
          <w:szCs w:val="22"/>
        </w:rPr>
      </w:pPr>
      <w:r>
        <w:rPr>
          <w:color w:val="auto"/>
          <w:sz w:val="22"/>
          <w:szCs w:val="22"/>
        </w:rPr>
        <w:t xml:space="preserve">2. Análisis morfológico de seis términos del texto, en la forma en la que en él aparecen. (1’5 puntos) (15%). </w:t>
      </w:r>
    </w:p>
    <w:p w:rsidR="00AE21B4" w:rsidRDefault="00AE21B4" w:rsidP="00AE21B4">
      <w:pPr>
        <w:pStyle w:val="Default"/>
        <w:spacing w:after="56"/>
        <w:rPr>
          <w:color w:val="auto"/>
          <w:sz w:val="22"/>
          <w:szCs w:val="22"/>
        </w:rPr>
      </w:pPr>
      <w:r>
        <w:rPr>
          <w:color w:val="auto"/>
          <w:sz w:val="22"/>
          <w:szCs w:val="22"/>
        </w:rPr>
        <w:t xml:space="preserve">3. Análisis sintáctico completo de un periodo oracional. (1,5 puntos) (15%). </w:t>
      </w:r>
    </w:p>
    <w:p w:rsidR="00AE21B4" w:rsidRDefault="00AE21B4" w:rsidP="00AE21B4">
      <w:pPr>
        <w:pStyle w:val="Default"/>
        <w:spacing w:after="56"/>
        <w:rPr>
          <w:color w:val="auto"/>
          <w:sz w:val="22"/>
          <w:szCs w:val="22"/>
        </w:rPr>
      </w:pPr>
      <w:r>
        <w:rPr>
          <w:color w:val="auto"/>
          <w:sz w:val="22"/>
          <w:szCs w:val="22"/>
        </w:rPr>
        <w:t xml:space="preserve">4. Citar, al menos, una palabra en castellano relacionada etimológicamente con cada uno de los cuatro étimos que se ofrecerán (de los estudiados esta evaluación) (1 punto) (10%). </w:t>
      </w:r>
    </w:p>
    <w:p w:rsidR="00AE21B4" w:rsidRDefault="00AE21B4" w:rsidP="00AE21B4">
      <w:pPr>
        <w:pStyle w:val="Default"/>
        <w:spacing w:after="56"/>
        <w:rPr>
          <w:color w:val="auto"/>
          <w:sz w:val="22"/>
          <w:szCs w:val="22"/>
        </w:rPr>
      </w:pPr>
      <w:r>
        <w:rPr>
          <w:color w:val="auto"/>
          <w:sz w:val="22"/>
          <w:szCs w:val="22"/>
        </w:rPr>
        <w:t xml:space="preserve">5. LITERATURA. El alumnado contestará a los dos apartados. BLOQUE 4 (20%). </w:t>
      </w:r>
    </w:p>
    <w:p w:rsidR="00AE21B4" w:rsidRDefault="00AE21B4" w:rsidP="00AE21B4">
      <w:pPr>
        <w:pStyle w:val="Default"/>
        <w:rPr>
          <w:color w:val="auto"/>
          <w:sz w:val="22"/>
          <w:szCs w:val="22"/>
        </w:rPr>
      </w:pPr>
      <w:r>
        <w:rPr>
          <w:color w:val="auto"/>
          <w:sz w:val="22"/>
          <w:szCs w:val="22"/>
        </w:rPr>
        <w:t xml:space="preserve"> Apartado 1): Características generales de uno de los géneros literarios recogidos en el temario </w:t>
      </w:r>
      <w:proofErr w:type="gramStart"/>
      <w:r>
        <w:rPr>
          <w:color w:val="auto"/>
          <w:sz w:val="22"/>
          <w:szCs w:val="22"/>
        </w:rPr>
        <w:t>( 1</w:t>
      </w:r>
      <w:proofErr w:type="gramEnd"/>
      <w:r>
        <w:rPr>
          <w:color w:val="auto"/>
          <w:sz w:val="22"/>
          <w:szCs w:val="22"/>
        </w:rPr>
        <w:t xml:space="preserve"> punto) Apartado 2): Relacionar autores, obras, temas y géneros literarios (1 punto) </w:t>
      </w:r>
    </w:p>
    <w:p w:rsidR="00AE21B4" w:rsidRDefault="00AE21B4" w:rsidP="00AE21B4">
      <w:pPr>
        <w:pStyle w:val="Default"/>
        <w:rPr>
          <w:color w:val="auto"/>
          <w:sz w:val="22"/>
          <w:szCs w:val="22"/>
        </w:rPr>
      </w:pPr>
    </w:p>
    <w:p w:rsidR="0081560A" w:rsidRPr="00AE21B4" w:rsidRDefault="00AE21B4" w:rsidP="00AE21B4">
      <w:pPr>
        <w:rPr>
          <w:lang w:val="es-ES"/>
        </w:rPr>
      </w:pPr>
      <w:r w:rsidRPr="00AE21B4">
        <w:rPr>
          <w:lang w:val="es-ES"/>
        </w:rPr>
        <w:t>NOTA: En la calificación final se tendrán en cuenta: la presentación correcta del ejercicio, ortografía, caligrafía, claridad y concisión en la exposición de los contenidos, etc.</w:t>
      </w:r>
    </w:p>
    <w:sectPr w:rsidR="0081560A" w:rsidRPr="00AE21B4" w:rsidSect="0062406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F3642D"/>
    <w:multiLevelType w:val="hybridMultilevel"/>
    <w:tmpl w:val="A790D9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EA649C9"/>
    <w:multiLevelType w:val="hybridMultilevel"/>
    <w:tmpl w:val="AB80BAA8"/>
    <w:lvl w:ilvl="0" w:tplc="0C0A0001">
      <w:start w:val="1"/>
      <w:numFmt w:val="bullet"/>
      <w:lvlText w:val=""/>
      <w:lvlJc w:val="left"/>
      <w:pPr>
        <w:ind w:left="761" w:hanging="360"/>
      </w:pPr>
      <w:rPr>
        <w:rFonts w:ascii="Symbol" w:hAnsi="Symbol" w:hint="default"/>
      </w:rPr>
    </w:lvl>
    <w:lvl w:ilvl="1" w:tplc="0C0A0003" w:tentative="1">
      <w:start w:val="1"/>
      <w:numFmt w:val="bullet"/>
      <w:lvlText w:val="o"/>
      <w:lvlJc w:val="left"/>
      <w:pPr>
        <w:ind w:left="1481" w:hanging="360"/>
      </w:pPr>
      <w:rPr>
        <w:rFonts w:ascii="Courier New" w:hAnsi="Courier New" w:cs="Courier New" w:hint="default"/>
      </w:rPr>
    </w:lvl>
    <w:lvl w:ilvl="2" w:tplc="0C0A0005" w:tentative="1">
      <w:start w:val="1"/>
      <w:numFmt w:val="bullet"/>
      <w:lvlText w:val=""/>
      <w:lvlJc w:val="left"/>
      <w:pPr>
        <w:ind w:left="2201" w:hanging="360"/>
      </w:pPr>
      <w:rPr>
        <w:rFonts w:ascii="Wingdings" w:hAnsi="Wingdings" w:hint="default"/>
      </w:rPr>
    </w:lvl>
    <w:lvl w:ilvl="3" w:tplc="0C0A0001" w:tentative="1">
      <w:start w:val="1"/>
      <w:numFmt w:val="bullet"/>
      <w:lvlText w:val=""/>
      <w:lvlJc w:val="left"/>
      <w:pPr>
        <w:ind w:left="2921" w:hanging="360"/>
      </w:pPr>
      <w:rPr>
        <w:rFonts w:ascii="Symbol" w:hAnsi="Symbol" w:hint="default"/>
      </w:rPr>
    </w:lvl>
    <w:lvl w:ilvl="4" w:tplc="0C0A0003" w:tentative="1">
      <w:start w:val="1"/>
      <w:numFmt w:val="bullet"/>
      <w:lvlText w:val="o"/>
      <w:lvlJc w:val="left"/>
      <w:pPr>
        <w:ind w:left="3641" w:hanging="360"/>
      </w:pPr>
      <w:rPr>
        <w:rFonts w:ascii="Courier New" w:hAnsi="Courier New" w:cs="Courier New" w:hint="default"/>
      </w:rPr>
    </w:lvl>
    <w:lvl w:ilvl="5" w:tplc="0C0A0005" w:tentative="1">
      <w:start w:val="1"/>
      <w:numFmt w:val="bullet"/>
      <w:lvlText w:val=""/>
      <w:lvlJc w:val="left"/>
      <w:pPr>
        <w:ind w:left="4361" w:hanging="360"/>
      </w:pPr>
      <w:rPr>
        <w:rFonts w:ascii="Wingdings" w:hAnsi="Wingdings" w:hint="default"/>
      </w:rPr>
    </w:lvl>
    <w:lvl w:ilvl="6" w:tplc="0C0A0001" w:tentative="1">
      <w:start w:val="1"/>
      <w:numFmt w:val="bullet"/>
      <w:lvlText w:val=""/>
      <w:lvlJc w:val="left"/>
      <w:pPr>
        <w:ind w:left="5081" w:hanging="360"/>
      </w:pPr>
      <w:rPr>
        <w:rFonts w:ascii="Symbol" w:hAnsi="Symbol" w:hint="default"/>
      </w:rPr>
    </w:lvl>
    <w:lvl w:ilvl="7" w:tplc="0C0A0003" w:tentative="1">
      <w:start w:val="1"/>
      <w:numFmt w:val="bullet"/>
      <w:lvlText w:val="o"/>
      <w:lvlJc w:val="left"/>
      <w:pPr>
        <w:ind w:left="5801" w:hanging="360"/>
      </w:pPr>
      <w:rPr>
        <w:rFonts w:ascii="Courier New" w:hAnsi="Courier New" w:cs="Courier New" w:hint="default"/>
      </w:rPr>
    </w:lvl>
    <w:lvl w:ilvl="8" w:tplc="0C0A0005" w:tentative="1">
      <w:start w:val="1"/>
      <w:numFmt w:val="bullet"/>
      <w:lvlText w:val=""/>
      <w:lvlJc w:val="left"/>
      <w:pPr>
        <w:ind w:left="6521" w:hanging="360"/>
      </w:pPr>
      <w:rPr>
        <w:rFonts w:ascii="Wingdings" w:hAnsi="Wingdings" w:hint="default"/>
      </w:rPr>
    </w:lvl>
  </w:abstractNum>
  <w:abstractNum w:abstractNumId="2">
    <w:nsid w:val="3EEA478B"/>
    <w:multiLevelType w:val="hybridMultilevel"/>
    <w:tmpl w:val="C38A07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F130DB0"/>
    <w:multiLevelType w:val="hybridMultilevel"/>
    <w:tmpl w:val="9650EA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hyphenationZone w:val="425"/>
  <w:characterSpacingControl w:val="doNotCompress"/>
  <w:compat/>
  <w:rsids>
    <w:rsidRoot w:val="0081560A"/>
    <w:rsid w:val="000C7F9E"/>
    <w:rsid w:val="001165E6"/>
    <w:rsid w:val="00272ABB"/>
    <w:rsid w:val="0062406E"/>
    <w:rsid w:val="006314B9"/>
    <w:rsid w:val="00660EED"/>
    <w:rsid w:val="007E58C6"/>
    <w:rsid w:val="0081560A"/>
    <w:rsid w:val="00820C4D"/>
    <w:rsid w:val="009F3AA3"/>
    <w:rsid w:val="00AE21B4"/>
    <w:rsid w:val="00C31EA7"/>
    <w:rsid w:val="00C64A0D"/>
    <w:rsid w:val="00CC2C91"/>
    <w:rsid w:val="00DC0557"/>
    <w:rsid w:val="00FB3EEE"/>
    <w:rsid w:val="00FE401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06E"/>
    <w:rPr>
      <w:lang w:val="en-GB"/>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E21B4"/>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AE21B4"/>
    <w:rPr>
      <w:color w:val="0000FF" w:themeColor="hyperlink"/>
      <w:u w:val="single"/>
    </w:rPr>
  </w:style>
  <w:style w:type="character" w:styleId="Hipervnculovisitado">
    <w:name w:val="FollowedHyperlink"/>
    <w:basedOn w:val="Fuentedeprrafopredeter"/>
    <w:uiPriority w:val="99"/>
    <w:semiHidden/>
    <w:unhideWhenUsed/>
    <w:rsid w:val="006314B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85326124">
      <w:bodyDiv w:val="1"/>
      <w:marLeft w:val="0"/>
      <w:marRight w:val="0"/>
      <w:marTop w:val="0"/>
      <w:marBottom w:val="0"/>
      <w:divBdr>
        <w:top w:val="none" w:sz="0" w:space="0" w:color="auto"/>
        <w:left w:val="none" w:sz="0" w:space="0" w:color="auto"/>
        <w:bottom w:val="none" w:sz="0" w:space="0" w:color="auto"/>
        <w:right w:val="none" w:sz="0" w:space="0" w:color="auto"/>
      </w:divBdr>
    </w:div>
    <w:div w:id="79359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estrojuandeavila.es/wp-content/uploads/2017/06/Griego-Caracter%C3%ADsticas-generales-lit.-griega.docx%20" TargetMode="External"/><Relationship Id="rId13" Type="http://schemas.openxmlformats.org/officeDocument/2006/relationships/hyperlink" Target="http://www.maestrojuandeavila.es/wp-content/uploads/2017/09/Griego-%20ETIMOLOG%C3%8DAS.pdf%2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isapo.wordpress.com/griego-2/griego-1o-de-bachillerato/breve-compendio-de-gramatica-griega-1a-declinacion/%20" TargetMode="External"/><Relationship Id="rId12" Type="http://schemas.openxmlformats.org/officeDocument/2006/relationships/hyperlink" Target="http://www.maestrojuandeavila.es/wp-content/uploads/2017/06/Griego-%20Caracter%C3%ADsticas-generales-lit.-%20griega.docx%20" TargetMode="External"/><Relationship Id="rId17" Type="http://schemas.openxmlformats.org/officeDocument/2006/relationships/hyperlink" Target="http://www.maestrojuandeavila.es/wp-content/uploads/2017/09/Griego-%20ETIMOLOG%C3%8DAS.pdf%20" TargetMode="External"/><Relationship Id="rId2" Type="http://schemas.openxmlformats.org/officeDocument/2006/relationships/numbering" Target="numbering.xml"/><Relationship Id="rId16" Type="http://schemas.openxmlformats.org/officeDocument/2006/relationships/hyperlink" Target="http://www.maestrojuandeavila.es/wp-content/uploads/2017/06/Griego-%20CUESTI%C3%93N-B-LITERATURA.pdf%20" TargetMode="External"/><Relationship Id="rId1" Type="http://schemas.openxmlformats.org/officeDocument/2006/relationships/customXml" Target="../customXml/item1.xml"/><Relationship Id="rId6" Type="http://schemas.openxmlformats.org/officeDocument/2006/relationships/hyperlink" Target="https://drive.google.com/folderview?id=0B9TQpdMUFruHcUthZXJrdnRaT00&amp;usp=sharing" TargetMode="External"/><Relationship Id="rId11" Type="http://schemas.openxmlformats.org/officeDocument/2006/relationships/hyperlink" Target="http://recursos.cnice.mec.es/latingriego/P%20alladium/griego/esg213ca5.php%20" TargetMode="External"/><Relationship Id="rId5" Type="http://schemas.openxmlformats.org/officeDocument/2006/relationships/webSettings" Target="webSettings.xml"/><Relationship Id="rId15" Type="http://schemas.openxmlformats.org/officeDocument/2006/relationships/hyperlink" Target="http://recursos.cnice.mec.es/latingriego/P%20alladium/griego/esg213ca5.php%20" TargetMode="External"/><Relationship Id="rId10" Type="http://schemas.openxmlformats.org/officeDocument/2006/relationships/hyperlink" Target="https://docs.google.com/document/d/1jg5oPdGEQlmK787V-BxlcPwv1p7dHRlW4Ec1sIlCeWM/edit?usp=shar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estrojuandeavila.es/wp-content/uploads/2017/09/Griego-ETIMOLOG%C3%8DAS.pdf%20" TargetMode="External"/><Relationship Id="rId14" Type="http://schemas.openxmlformats.org/officeDocument/2006/relationships/hyperlink" Target="http://www.maestrojuandeavila.es/wp-content/uploads/2017/10/Griego-EVAU-SELECCI%C3%93N-TEXTOS-LITERARIOS-17-%2018.docx%20DEPARTAMENTO%20DE%20GRIEGO%20IES%20MAESTRO%20JUAN%20DE%20&#193;VILA%20TEMPORALIZACI&#211;N%202&#186;%20BACHILLERATO%20CIDEAD%2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3AECF2-41A3-4996-99DB-C26E8393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855</Words>
  <Characters>4707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6</cp:revision>
  <dcterms:created xsi:type="dcterms:W3CDTF">2021-09-13T15:45:00Z</dcterms:created>
  <dcterms:modified xsi:type="dcterms:W3CDTF">2021-09-14T15:25:00Z</dcterms:modified>
</cp:coreProperties>
</file>